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3D526A3" w14:textId="6F19F63C" w:rsidR="00AE5973" w:rsidRDefault="00917526" w:rsidP="00AE5973">
      <w:pPr>
        <w:pStyle w:val="Basiskatalog"/>
        <w:spacing w:after="0" w:line="240" w:lineRule="auto"/>
      </w:pPr>
      <w:r w:rsidRPr="00917526">
        <w:rPr>
          <w:b w:val="0"/>
          <w:noProof/>
          <w:sz w:val="32"/>
          <w:lang w:eastAsia="de-DE"/>
        </w:rPr>
        <mc:AlternateContent>
          <mc:Choice Requires="wps">
            <w:drawing>
              <wp:anchor distT="91440" distB="91440" distL="137160" distR="137160" simplePos="0" relativeHeight="251662336" behindDoc="0" locked="0" layoutInCell="0" allowOverlap="1" wp14:anchorId="4FFCCB08" wp14:editId="08B891D2">
                <wp:simplePos x="0" y="0"/>
                <wp:positionH relativeFrom="margin">
                  <wp:posOffset>2456180</wp:posOffset>
                </wp:positionH>
                <wp:positionV relativeFrom="margin">
                  <wp:posOffset>-1202055</wp:posOffset>
                </wp:positionV>
                <wp:extent cx="4717415" cy="8953500"/>
                <wp:effectExtent l="0" t="3492" r="3492" b="3493"/>
                <wp:wrapSquare wrapText="bothSides"/>
                <wp:docPr id="30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717415" cy="8953500"/>
                        </a:xfrm>
                        <a:prstGeom prst="rect">
                          <a:avLst/>
                        </a:prstGeom>
                        <a:solidFill>
                          <a:srgbClr val="BCE2EE"/>
                        </a:solidFill>
                        <a:extLst/>
                      </wps:spPr>
                      <wps:txbx>
                        <w:txbxContent>
                          <w:p w14:paraId="707D87C6" w14:textId="1FD3FB70" w:rsidR="00917526" w:rsidRDefault="00917526" w:rsidP="00917526">
                            <w:pPr>
                              <w:pStyle w:val="Basiskatalog"/>
                              <w:spacing w:after="0" w:line="240" w:lineRule="auto"/>
                              <w:ind w:left="1418" w:firstLine="709"/>
                            </w:pPr>
                            <w:r>
                              <w:t xml:space="preserve">Ergänzung der Gefährdungsbeurteilung für die </w:t>
                            </w:r>
                          </w:p>
                          <w:p w14:paraId="1ACE9A96" w14:textId="77777777" w:rsidR="00917526" w:rsidRDefault="00917526" w:rsidP="00917526">
                            <w:pPr>
                              <w:pStyle w:val="Basiskatalog"/>
                              <w:spacing w:after="0" w:line="240" w:lineRule="auto"/>
                              <w:ind w:left="4254" w:firstLine="709"/>
                            </w:pPr>
                            <w:r>
                              <w:t>Branche Technik</w:t>
                            </w:r>
                          </w:p>
                          <w:p w14:paraId="030D3673" w14:textId="77777777" w:rsidR="00917526" w:rsidRDefault="00917526" w:rsidP="00917526">
                            <w:pPr>
                              <w:pStyle w:val="Basiskatalog"/>
                              <w:spacing w:after="0" w:line="240" w:lineRule="auto"/>
                              <w:ind w:left="3545" w:firstLine="709"/>
                            </w:pPr>
                          </w:p>
                          <w:p w14:paraId="2CEE97F8" w14:textId="77777777" w:rsidR="00917526" w:rsidRDefault="00917526" w:rsidP="00917526">
                            <w:pPr>
                              <w:pStyle w:val="Basiskatalog"/>
                              <w:spacing w:after="0" w:line="240" w:lineRule="auto"/>
                              <w:ind w:left="1418" w:firstLine="709"/>
                            </w:pPr>
                            <w:r>
                              <w:t>Gefährdung durch das Coronavirus SARS-CoV-2</w:t>
                            </w:r>
                          </w:p>
                          <w:p w14:paraId="5848D5CB" w14:textId="77777777" w:rsidR="00917526" w:rsidRDefault="00917526" w:rsidP="00917526">
                            <w:pPr>
                              <w:pStyle w:val="Basiskatalog"/>
                              <w:spacing w:after="0" w:line="240" w:lineRule="auto"/>
                            </w:pPr>
                          </w:p>
                          <w:p w14:paraId="7D3EAF46" w14:textId="77777777" w:rsidR="00917526" w:rsidRDefault="00917526" w:rsidP="00917526">
                            <w:pPr>
                              <w:pStyle w:val="Basiskatalog"/>
                              <w:spacing w:after="0" w:line="240" w:lineRule="auto"/>
                            </w:pPr>
                          </w:p>
                          <w:p w14:paraId="68D70B29" w14:textId="77777777" w:rsidR="00917526" w:rsidRDefault="00917526" w:rsidP="00917526">
                            <w:pPr>
                              <w:pStyle w:val="Basiskatalog"/>
                              <w:spacing w:after="0" w:line="240" w:lineRule="auto"/>
                              <w:rPr>
                                <w:sz w:val="32"/>
                              </w:rPr>
                            </w:pPr>
                          </w:p>
                          <w:p w14:paraId="1CD4121E" w14:textId="77777777" w:rsidR="00917526" w:rsidRDefault="00917526" w:rsidP="00917526">
                            <w:pPr>
                              <w:pStyle w:val="Basiskatalog"/>
                              <w:spacing w:after="0" w:line="240" w:lineRule="auto"/>
                              <w:rPr>
                                <w:sz w:val="32"/>
                              </w:rPr>
                            </w:pPr>
                          </w:p>
                          <w:p w14:paraId="0EC7C3CC" w14:textId="77777777" w:rsidR="00917526" w:rsidRDefault="00917526" w:rsidP="00917526">
                            <w:pPr>
                              <w:pStyle w:val="Basiskatalog"/>
                              <w:spacing w:after="0" w:line="240" w:lineRule="auto"/>
                              <w:rPr>
                                <w:sz w:val="32"/>
                              </w:rPr>
                            </w:pPr>
                          </w:p>
                          <w:p w14:paraId="20AF13BF" w14:textId="77777777" w:rsidR="00917526" w:rsidRPr="00AE5973" w:rsidRDefault="00917526" w:rsidP="00917526">
                            <w:pPr>
                              <w:pStyle w:val="Basiskatalog"/>
                              <w:spacing w:after="0" w:line="240" w:lineRule="auto"/>
                              <w:rPr>
                                <w:sz w:val="32"/>
                              </w:rPr>
                            </w:pPr>
                            <w:r w:rsidRPr="00AE5973">
                              <w:rPr>
                                <w:sz w:val="32"/>
                              </w:rPr>
                              <w:t>Erstellt durch:</w:t>
                            </w:r>
                          </w:p>
                          <w:p w14:paraId="7795476C" w14:textId="77777777" w:rsidR="00917526" w:rsidRPr="00AE5973" w:rsidRDefault="00917526" w:rsidP="00917526">
                            <w:pPr>
                              <w:pStyle w:val="Basiskatalog"/>
                              <w:spacing w:after="0" w:line="240" w:lineRule="auto"/>
                              <w:ind w:left="2127" w:firstLine="709"/>
                              <w:rPr>
                                <w:sz w:val="32"/>
                              </w:rPr>
                            </w:pPr>
                            <w:r w:rsidRPr="00AE5973">
                              <w:rPr>
                                <w:sz w:val="32"/>
                              </w:rPr>
                              <w:t>Braunschweigischer GUV</w:t>
                            </w:r>
                          </w:p>
                          <w:p w14:paraId="34E1ED8D" w14:textId="77777777" w:rsidR="00917526" w:rsidRPr="00AE5973" w:rsidRDefault="00917526" w:rsidP="00917526">
                            <w:pPr>
                              <w:pStyle w:val="Basiskatalog"/>
                              <w:spacing w:after="0" w:line="240" w:lineRule="auto"/>
                              <w:ind w:left="2127" w:firstLine="709"/>
                              <w:rPr>
                                <w:sz w:val="32"/>
                              </w:rPr>
                            </w:pPr>
                            <w:r w:rsidRPr="00AE5973">
                              <w:rPr>
                                <w:sz w:val="32"/>
                              </w:rPr>
                              <w:t>GUV Hannover/LUK Niedersachsen</w:t>
                            </w:r>
                          </w:p>
                          <w:p w14:paraId="5A6302AD" w14:textId="77777777" w:rsidR="00917526" w:rsidRPr="00AE5973" w:rsidRDefault="00917526" w:rsidP="00917526">
                            <w:pPr>
                              <w:pStyle w:val="Basiskatalog"/>
                              <w:spacing w:after="0" w:line="240" w:lineRule="auto"/>
                              <w:ind w:left="2127" w:firstLine="709"/>
                              <w:rPr>
                                <w:sz w:val="32"/>
                              </w:rPr>
                            </w:pPr>
                            <w:r w:rsidRPr="00AE5973">
                              <w:rPr>
                                <w:sz w:val="32"/>
                              </w:rPr>
                              <w:t>GUV Oldenburg</w:t>
                            </w:r>
                          </w:p>
                          <w:p w14:paraId="236A997D" w14:textId="77777777" w:rsidR="00917526" w:rsidRPr="00AE5973" w:rsidRDefault="00917526" w:rsidP="00917526">
                            <w:pPr>
                              <w:pStyle w:val="Basiskatalog"/>
                              <w:spacing w:after="0" w:line="240" w:lineRule="auto"/>
                              <w:ind w:left="2127" w:firstLine="709"/>
                              <w:rPr>
                                <w:sz w:val="32"/>
                              </w:rPr>
                            </w:pPr>
                            <w:r w:rsidRPr="00AE5973">
                              <w:rPr>
                                <w:sz w:val="32"/>
                              </w:rPr>
                              <w:t>Unfallkasse Bremen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FFCCB08" id="AutoForm 2" o:spid="_x0000_s1026" style="position:absolute;margin-left:193.4pt;margin-top:-94.65pt;width:371.45pt;height:705pt;rotation:90;z-index:2516623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QVCCgIAAOsDAAAOAAAAZHJzL2Uyb0RvYy54bWysU8tu2zAQvBfoPxC815IcOU4Ey0Hq2EWB&#10;tA2Q9gMoinqgEpdd0pbdr8+SUly3vRXVgdByl8OZ2eXq7th37KDQtqBznsxizpSWULa6zvm3r7t3&#10;N5xZJ3QpOtAq5ydl+d367ZvVYDI1hwa6UiEjEG2zweS8cc5kUWRlo3phZ2CUpmQF2AtHIdZRiWIg&#10;9L6L5nF8HQ2ApUGQylrafRiTfB3wq0pJ96WqrHKsyzlxc2HFsBZ+jdYrkdUoTNPKiYb4Bxa9aDVd&#10;eoZ6EE6wPbZ/QfWtRLBQuZmEPoKqaqUKGkhNEv+h5rkRRgUtZI41Z5vs/4OVnw9PyNoy51fxNWda&#10;9NSk+72DHVnO5t6fwdiMyp7NE3qF1jyC/G6Zhk0jdK3uEWFolCiJVeLro98O+MDSUVYMn6AkcEHg&#10;wapjRTcgUEsWaey/sEuWsGPoz+ncH3V0TNJmukyWabLgTFLu5nZxtaBD/kaReTDPzqB1HxT0zP/k&#10;HGkAAqw4PFo3lr6WBDHQteWu7boQYF1sOmQHQcPyfrOdb7cTur0sIzYT1qu20SN3LI6TXQWUJ5Ic&#10;xNHU0fsgLg3gT84GmrWc2x97gYqz7qMm226TNPXDGYJ0sZxTgJeZ4jIjtCSonEuHnI3Bxo0jvTfY&#10;1g3dlQTRGnwnqzYI92RHXlOLaKKCddP0+5G9jEPVrze6fgEAAP//AwBQSwMEFAAGAAgAAAAhALzx&#10;OovhAAAACwEAAA8AAABkcnMvZG93bnJldi54bWxMj8FOwzAMhu9IvENkJG4s3VpGKU0nBNoBDpM2&#10;Nolj1pi2InGqJOvKnp70BEf//vT7c7kajWYDOt9ZEjCfJcCQaqs6agTsP9Z3OTAfJCmpLaGAH/Sw&#10;qq6vSlkoe6YtDrvQsFhCvpAC2hD6gnNft2ikn9keKe6+rDMyxNE1XDl5juVG80WSLLmRHcULrezx&#10;pcX6e3cyAvr1W7LdaHP4vLg88Cy9DI/vr0Lc3ozPT8ACjuEPhkk/qkMVnY72RMozLeA+TSMZ8yxb&#10;AJuAbDlFRwF5/jAHXpX8/w/VLwAAAP//AwBQSwECLQAUAAYACAAAACEAtoM4kv4AAADhAQAAEwAA&#10;AAAAAAAAAAAAAAAAAAAAW0NvbnRlbnRfVHlwZXNdLnhtbFBLAQItABQABgAIAAAAIQA4/SH/1gAA&#10;AJQBAAALAAAAAAAAAAAAAAAAAC8BAABfcmVscy8ucmVsc1BLAQItABQABgAIAAAAIQCHDQVCCgIA&#10;AOsDAAAOAAAAAAAAAAAAAAAAAC4CAABkcnMvZTJvRG9jLnhtbFBLAQItABQABgAIAAAAIQC88TqL&#10;4QAAAAsBAAAPAAAAAAAAAAAAAAAAAGQEAABkcnMvZG93bnJldi54bWxQSwUGAAAAAAQABADzAAAA&#10;cgUAAAAA&#10;" o:allowincell="f" fillcolor="#bce2ee" stroked="f">
                <v:textbox>
                  <w:txbxContent>
                    <w:p w14:paraId="707D87C6" w14:textId="1FD3FB70" w:rsidR="00917526" w:rsidRDefault="00917526" w:rsidP="00917526">
                      <w:pPr>
                        <w:pStyle w:val="Basiskatalog"/>
                        <w:spacing w:after="0" w:line="240" w:lineRule="auto"/>
                        <w:ind w:left="1418" w:firstLine="709"/>
                      </w:pPr>
                      <w:r>
                        <w:t xml:space="preserve">Ergänzung der Gefährdungsbeurteilung für die </w:t>
                      </w:r>
                    </w:p>
                    <w:p w14:paraId="1ACE9A96" w14:textId="77777777" w:rsidR="00917526" w:rsidRDefault="00917526" w:rsidP="00917526">
                      <w:pPr>
                        <w:pStyle w:val="Basiskatalog"/>
                        <w:spacing w:after="0" w:line="240" w:lineRule="auto"/>
                        <w:ind w:left="4254" w:firstLine="709"/>
                      </w:pPr>
                      <w:r>
                        <w:t>Branche Technik</w:t>
                      </w:r>
                    </w:p>
                    <w:p w14:paraId="030D3673" w14:textId="77777777" w:rsidR="00917526" w:rsidRDefault="00917526" w:rsidP="00917526">
                      <w:pPr>
                        <w:pStyle w:val="Basiskatalog"/>
                        <w:spacing w:after="0" w:line="240" w:lineRule="auto"/>
                        <w:ind w:left="3545" w:firstLine="709"/>
                      </w:pPr>
                    </w:p>
                    <w:p w14:paraId="2CEE97F8" w14:textId="77777777" w:rsidR="00917526" w:rsidRDefault="00917526" w:rsidP="00917526">
                      <w:pPr>
                        <w:pStyle w:val="Basiskatalog"/>
                        <w:spacing w:after="0" w:line="240" w:lineRule="auto"/>
                        <w:ind w:left="1418" w:firstLine="709"/>
                      </w:pPr>
                      <w:r>
                        <w:t>Gefährdung durch das Coronavirus SARS-CoV-2</w:t>
                      </w:r>
                    </w:p>
                    <w:p w14:paraId="5848D5CB" w14:textId="77777777" w:rsidR="00917526" w:rsidRDefault="00917526" w:rsidP="00917526">
                      <w:pPr>
                        <w:pStyle w:val="Basiskatalog"/>
                        <w:spacing w:after="0" w:line="240" w:lineRule="auto"/>
                      </w:pPr>
                    </w:p>
                    <w:p w14:paraId="7D3EAF46" w14:textId="77777777" w:rsidR="00917526" w:rsidRDefault="00917526" w:rsidP="00917526">
                      <w:pPr>
                        <w:pStyle w:val="Basiskatalog"/>
                        <w:spacing w:after="0" w:line="240" w:lineRule="auto"/>
                      </w:pPr>
                    </w:p>
                    <w:p w14:paraId="68D70B29" w14:textId="77777777" w:rsidR="00917526" w:rsidRDefault="00917526" w:rsidP="00917526">
                      <w:pPr>
                        <w:pStyle w:val="Basiskatalog"/>
                        <w:spacing w:after="0" w:line="240" w:lineRule="auto"/>
                        <w:rPr>
                          <w:sz w:val="32"/>
                        </w:rPr>
                      </w:pPr>
                    </w:p>
                    <w:p w14:paraId="1CD4121E" w14:textId="77777777" w:rsidR="00917526" w:rsidRDefault="00917526" w:rsidP="00917526">
                      <w:pPr>
                        <w:pStyle w:val="Basiskatalog"/>
                        <w:spacing w:after="0" w:line="240" w:lineRule="auto"/>
                        <w:rPr>
                          <w:sz w:val="32"/>
                        </w:rPr>
                      </w:pPr>
                    </w:p>
                    <w:p w14:paraId="0EC7C3CC" w14:textId="77777777" w:rsidR="00917526" w:rsidRDefault="00917526" w:rsidP="00917526">
                      <w:pPr>
                        <w:pStyle w:val="Basiskatalog"/>
                        <w:spacing w:after="0" w:line="240" w:lineRule="auto"/>
                        <w:rPr>
                          <w:sz w:val="32"/>
                        </w:rPr>
                      </w:pPr>
                    </w:p>
                    <w:p w14:paraId="20AF13BF" w14:textId="77777777" w:rsidR="00917526" w:rsidRPr="00AE5973" w:rsidRDefault="00917526" w:rsidP="00917526">
                      <w:pPr>
                        <w:pStyle w:val="Basiskatalog"/>
                        <w:spacing w:after="0" w:line="240" w:lineRule="auto"/>
                        <w:rPr>
                          <w:sz w:val="32"/>
                        </w:rPr>
                      </w:pPr>
                      <w:r w:rsidRPr="00AE5973">
                        <w:rPr>
                          <w:sz w:val="32"/>
                        </w:rPr>
                        <w:t>Erstellt durch:</w:t>
                      </w:r>
                    </w:p>
                    <w:p w14:paraId="7795476C" w14:textId="77777777" w:rsidR="00917526" w:rsidRPr="00AE5973" w:rsidRDefault="00917526" w:rsidP="00917526">
                      <w:pPr>
                        <w:pStyle w:val="Basiskatalog"/>
                        <w:spacing w:after="0" w:line="240" w:lineRule="auto"/>
                        <w:ind w:left="2127" w:firstLine="709"/>
                        <w:rPr>
                          <w:sz w:val="32"/>
                        </w:rPr>
                      </w:pPr>
                      <w:r w:rsidRPr="00AE5973">
                        <w:rPr>
                          <w:sz w:val="32"/>
                        </w:rPr>
                        <w:t>Braunschweigischer GUV</w:t>
                      </w:r>
                    </w:p>
                    <w:p w14:paraId="34E1ED8D" w14:textId="77777777" w:rsidR="00917526" w:rsidRPr="00AE5973" w:rsidRDefault="00917526" w:rsidP="00917526">
                      <w:pPr>
                        <w:pStyle w:val="Basiskatalog"/>
                        <w:spacing w:after="0" w:line="240" w:lineRule="auto"/>
                        <w:ind w:left="2127" w:firstLine="709"/>
                        <w:rPr>
                          <w:sz w:val="32"/>
                        </w:rPr>
                      </w:pPr>
                      <w:r w:rsidRPr="00AE5973">
                        <w:rPr>
                          <w:sz w:val="32"/>
                        </w:rPr>
                        <w:t>GUV Hannover/LUK Niedersachsen</w:t>
                      </w:r>
                    </w:p>
                    <w:p w14:paraId="5A6302AD" w14:textId="77777777" w:rsidR="00917526" w:rsidRPr="00AE5973" w:rsidRDefault="00917526" w:rsidP="00917526">
                      <w:pPr>
                        <w:pStyle w:val="Basiskatalog"/>
                        <w:spacing w:after="0" w:line="240" w:lineRule="auto"/>
                        <w:ind w:left="2127" w:firstLine="709"/>
                        <w:rPr>
                          <w:sz w:val="32"/>
                        </w:rPr>
                      </w:pPr>
                      <w:r w:rsidRPr="00AE5973">
                        <w:rPr>
                          <w:sz w:val="32"/>
                        </w:rPr>
                        <w:t>GUV Oldenburg</w:t>
                      </w:r>
                    </w:p>
                    <w:p w14:paraId="236A997D" w14:textId="77777777" w:rsidR="00917526" w:rsidRPr="00AE5973" w:rsidRDefault="00917526" w:rsidP="00917526">
                      <w:pPr>
                        <w:pStyle w:val="Basiskatalog"/>
                        <w:spacing w:after="0" w:line="240" w:lineRule="auto"/>
                        <w:ind w:left="2127" w:firstLine="709"/>
                        <w:rPr>
                          <w:sz w:val="32"/>
                        </w:rPr>
                      </w:pPr>
                      <w:r w:rsidRPr="00AE5973">
                        <w:rPr>
                          <w:sz w:val="32"/>
                        </w:rPr>
                        <w:t>Unfallkasse Bremen</w:t>
                      </w:r>
                    </w:p>
                  </w:txbxContent>
                </v:textbox>
                <w10:wrap type="square" anchorx="margin" anchory="margin"/>
              </v:rect>
            </w:pict>
          </mc:Fallback>
        </mc:AlternateContent>
      </w:r>
      <w:r w:rsidR="00007589">
        <w:rPr>
          <w:rFonts w:ascii="Times New Roman" w:hAnsi="Times New Roman" w:cs="Times New Roman"/>
          <w:noProof/>
          <w:sz w:val="24"/>
          <w:szCs w:val="24"/>
          <w:lang w:eastAsia="de-DE"/>
        </w:rPr>
        <w:drawing>
          <wp:anchor distT="0" distB="0" distL="114300" distR="114300" simplePos="0" relativeHeight="251660288" behindDoc="0" locked="0" layoutInCell="1" allowOverlap="1" wp14:anchorId="64B682BA" wp14:editId="146FD3FE">
            <wp:simplePos x="0" y="0"/>
            <wp:positionH relativeFrom="margin">
              <wp:posOffset>7389495</wp:posOffset>
            </wp:positionH>
            <wp:positionV relativeFrom="paragraph">
              <wp:posOffset>-149387</wp:posOffset>
            </wp:positionV>
            <wp:extent cx="2352675" cy="654050"/>
            <wp:effectExtent l="0" t="0" r="9525" b="0"/>
            <wp:wrapNone/>
            <wp:docPr id="21" name="Grafik 21" descr="Logo-BS-GUV-RGB-2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8" descr="Logo-BS-GUV-RGB-2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654050"/>
                    </a:xfrm>
                    <a:prstGeom prst="rect">
                      <a:avLst/>
                    </a:prstGeom>
                    <a:noFill/>
                  </pic:spPr>
                </pic:pic>
              </a:graphicData>
            </a:graphic>
            <wp14:sizeRelH relativeFrom="page">
              <wp14:pctWidth>0</wp14:pctWidth>
            </wp14:sizeRelH>
            <wp14:sizeRelV relativeFrom="page">
              <wp14:pctHeight>0</wp14:pctHeight>
            </wp14:sizeRelV>
          </wp:anchor>
        </w:drawing>
      </w:r>
    </w:p>
    <w:p w14:paraId="081A5C24" w14:textId="1CC93C45" w:rsidR="00AE5973" w:rsidRDefault="00007589" w:rsidP="00F55F09">
      <w:pPr>
        <w:pStyle w:val="Basiskatalog"/>
        <w:spacing w:after="0" w:line="240" w:lineRule="auto"/>
        <w:jc w:val="center"/>
      </w:pPr>
      <w:r>
        <w:rPr>
          <w:rFonts w:ascii="Times New Roman" w:hAnsi="Times New Roman" w:cs="Times New Roman"/>
          <w:noProof/>
          <w:sz w:val="24"/>
          <w:szCs w:val="24"/>
          <w:lang w:eastAsia="de-DE"/>
        </w:rPr>
        <mc:AlternateContent>
          <mc:Choice Requires="wps">
            <w:drawing>
              <wp:anchor distT="0" distB="0" distL="114300" distR="114300" simplePos="0" relativeHeight="251659264" behindDoc="0" locked="0" layoutInCell="1" allowOverlap="1" wp14:anchorId="1A6D0DC8" wp14:editId="33DCBCCB">
                <wp:simplePos x="0" y="0"/>
                <wp:positionH relativeFrom="column">
                  <wp:posOffset>7724245</wp:posOffset>
                </wp:positionH>
                <wp:positionV relativeFrom="paragraph">
                  <wp:posOffset>144145</wp:posOffset>
                </wp:positionV>
                <wp:extent cx="1338262" cy="194945"/>
                <wp:effectExtent l="0" t="0" r="0" b="0"/>
                <wp:wrapNone/>
                <wp:docPr id="26" name="Rechtec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8262" cy="194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207F1" w14:textId="6481D1C3" w:rsidR="00917526" w:rsidRDefault="00917526" w:rsidP="00007589">
                            <w:pPr>
                              <w:rPr>
                                <w:sz w:val="12"/>
                              </w:rPr>
                            </w:pPr>
                            <w:r>
                              <w:rPr>
                                <w:sz w:val="16"/>
                              </w:rPr>
                              <w:t xml:space="preserve"> - Mitglied der VGplus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D0DC8" id="Rechteck 26" o:spid="_x0000_s1027" style="position:absolute;left:0;text-align:left;margin-left:608.2pt;margin-top:11.35pt;width:105.35pt;height:1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ewhQIAAA4FAAAOAAAAZHJzL2Uyb0RvYy54bWysVF1v2yAUfZ+0/4B4T/1RJ42tOFWbLtOk&#10;bqvW7QcQwDEqBgYkTjftv++CkzTZ9jBN8wPmwuVw7r3nMrvedRJtuXVCqxpnFylGXFHNhFrX+Mvn&#10;5WiKkfNEMSK14jV+5g5fz1+/mvWm4rlutWTcIgBRrupNjVvvTZUkjra8I+5CG65gs9G2Ix5Mu06Y&#10;JT2gdzLJ03SS9NoyYzXlzsHq3bCJ5xG/aTj1H5vGcY9kjYGbj6ON4yqMyXxGqrUlphV0T4P8A4uO&#10;CAWXHqHuiCdoY8VvUJ2gVjvd+Auqu0Q3jaA8xgDRZOkv0Ty2xPAYCyTHmWOa3P+DpR+2DxYJVuN8&#10;gpEiHdToE6et5/QJwRLkpzeuArdH82BDhM7ca/rkkNKLlqg1v7FW9y0nDFhlwT85OxAMB0fRqn+v&#10;GaCTjdcxVbvGdgEQkoB2sSLPx4rwnUcUFrPLy2k+yTGisJeVRVmM4xWkOpw21vm3XHcoTGpsoeIR&#10;nWzvnQ9sSHVwiey1FGwppIyGXa8W0qItAXUs47dHd6duUgVnpcOxAXFYAZJwR9gLdGO1v5dZXqS3&#10;eTlaTqZXo2JZjEflVTodpVl5W05SCOBu+SMQzIqqFYxxdS8UPygvK/6usvseGDQTtYf6GpfjfBxj&#10;P2PvToNM4/enIDvhoRGl6Go8PTqRKhT2jWIQNqk8EXKYJ+f0Y5YhB4d/zEqUQaj8oCC/W+2izqJG&#10;gipWmj2DLqyGskFrwiMCk1bbbxj10JA1dl83xHKM5DsF2iqzoggdHI1ifJWDYU93Vqc7RFGAqrHH&#10;aJgu/ND1G2PFuoWbspgqpW9Aj42IUnlhtVcxNF2Maf9AhK4+taPXyzM2/wkAAP//AwBQSwMEFAAG&#10;AAgAAAAhAJI0Pz7fAAAACwEAAA8AAABkcnMvZG93bnJldi54bWxMj8FOwzAQRO9I/IO1SNyoEzdN&#10;IcSpEFJPwIEWies23iYR8TrEThv+HvcEx9E+zbwtN7PtxYlG3znWkC4SEMS1Mx03Gj7227t7ED4g&#10;G+wdk4Yf8rCprq9KLIw78zuddqERsYR9gRraEIZCSl+3ZNEv3EAcb0c3Wgwxjo00I55jue2lSpJc&#10;Wuw4LrQ40HNL9ddushowz8z323H5un+Zcnxo5mS7+ky0vr2Znx5BBJrDHwwX/agOVXQ6uImNF33M&#10;Ks2zyGpQag3iQmRqnYI4aFgtM5BVKf//UP0CAAD//wMAUEsBAi0AFAAGAAgAAAAhALaDOJL+AAAA&#10;4QEAABMAAAAAAAAAAAAAAAAAAAAAAFtDb250ZW50X1R5cGVzXS54bWxQSwECLQAUAAYACAAAACEA&#10;OP0h/9YAAACUAQAACwAAAAAAAAAAAAAAAAAvAQAAX3JlbHMvLnJlbHNQSwECLQAUAAYACAAAACEA&#10;7LyHsIUCAAAOBQAADgAAAAAAAAAAAAAAAAAuAgAAZHJzL2Uyb0RvYy54bWxQSwECLQAUAAYACAAA&#10;ACEAkjQ/Pt8AAAALAQAADwAAAAAAAAAAAAAAAADfBAAAZHJzL2Rvd25yZXYueG1sUEsFBgAAAAAE&#10;AAQA8wAAAOsFAAAAAA==&#10;" stroked="f">
                <v:textbox>
                  <w:txbxContent>
                    <w:p w14:paraId="48C207F1" w14:textId="6481D1C3" w:rsidR="00917526" w:rsidRDefault="00917526" w:rsidP="00007589">
                      <w:pPr>
                        <w:rPr>
                          <w:sz w:val="12"/>
                        </w:rPr>
                      </w:pPr>
                      <w:r>
                        <w:rPr>
                          <w:sz w:val="16"/>
                        </w:rPr>
                        <w:t xml:space="preserve"> - Mitglied der VGplus -</w:t>
                      </w:r>
                    </w:p>
                  </w:txbxContent>
                </v:textbox>
              </v:rect>
            </w:pict>
          </mc:Fallback>
        </mc:AlternateContent>
      </w:r>
    </w:p>
    <w:p w14:paraId="086F1EA3" w14:textId="77777777" w:rsidR="00917526" w:rsidRDefault="00917526">
      <w:pPr>
        <w:rPr>
          <w:rFonts w:eastAsiaTheme="majorEastAsia" w:cstheme="majorBidi"/>
          <w:b/>
          <w:bCs/>
          <w:sz w:val="18"/>
          <w:szCs w:val="18"/>
        </w:rPr>
      </w:pPr>
    </w:p>
    <w:p w14:paraId="65DE0E25" w14:textId="639DB538" w:rsidR="0029758D" w:rsidRDefault="005260BE" w:rsidP="00783F43">
      <w:pPr>
        <w:rPr>
          <w:rFonts w:eastAsiaTheme="majorEastAsia" w:cstheme="majorBidi"/>
          <w:b/>
          <w:bCs/>
          <w:sz w:val="18"/>
          <w:szCs w:val="18"/>
        </w:rPr>
      </w:pPr>
      <w:r>
        <w:rPr>
          <w:rFonts w:eastAsiaTheme="majorEastAsia" w:cstheme="majorBidi"/>
          <w:b/>
          <w:bCs/>
          <w:sz w:val="18"/>
          <w:szCs w:val="18"/>
        </w:rPr>
        <w:t xml:space="preserve">Stand </w:t>
      </w:r>
      <w:r w:rsidR="00007589">
        <w:rPr>
          <w:rFonts w:eastAsiaTheme="majorEastAsia" w:cstheme="majorBidi"/>
          <w:b/>
          <w:bCs/>
          <w:sz w:val="18"/>
          <w:szCs w:val="18"/>
        </w:rPr>
        <w:t>07</w:t>
      </w:r>
      <w:r w:rsidR="0029758D" w:rsidRPr="0029758D">
        <w:rPr>
          <w:rFonts w:eastAsiaTheme="majorEastAsia" w:cstheme="majorBidi"/>
          <w:b/>
          <w:bCs/>
          <w:sz w:val="18"/>
          <w:szCs w:val="18"/>
        </w:rPr>
        <w:t>.0</w:t>
      </w:r>
      <w:r w:rsidR="00007589">
        <w:rPr>
          <w:rFonts w:eastAsiaTheme="majorEastAsia" w:cstheme="majorBidi"/>
          <w:b/>
          <w:bCs/>
          <w:sz w:val="18"/>
          <w:szCs w:val="18"/>
        </w:rPr>
        <w:t>7</w:t>
      </w:r>
      <w:r>
        <w:rPr>
          <w:rFonts w:eastAsiaTheme="majorEastAsia" w:cstheme="majorBidi"/>
          <w:b/>
          <w:bCs/>
          <w:sz w:val="18"/>
          <w:szCs w:val="18"/>
        </w:rPr>
        <w:t>.</w:t>
      </w:r>
      <w:r w:rsidR="0029758D" w:rsidRPr="0029758D">
        <w:rPr>
          <w:rFonts w:eastAsiaTheme="majorEastAsia" w:cstheme="majorBidi"/>
          <w:b/>
          <w:bCs/>
          <w:sz w:val="18"/>
          <w:szCs w:val="18"/>
        </w:rPr>
        <w:t>20</w:t>
      </w:r>
      <w:r w:rsidR="00301E91">
        <w:rPr>
          <w:rFonts w:eastAsiaTheme="majorEastAsia" w:cstheme="majorBidi"/>
          <w:b/>
          <w:bCs/>
          <w:sz w:val="18"/>
          <w:szCs w:val="18"/>
        </w:rPr>
        <w:t>20</w:t>
      </w:r>
    </w:p>
    <w:p w14:paraId="49EC678B" w14:textId="77777777" w:rsidR="00917526" w:rsidRPr="0029758D" w:rsidRDefault="00917526" w:rsidP="00783F43">
      <w:pPr>
        <w:rPr>
          <w:rFonts w:eastAsiaTheme="majorEastAsia" w:cstheme="majorBidi"/>
          <w:b/>
          <w:bCs/>
          <w:sz w:val="18"/>
          <w:szCs w:val="18"/>
        </w:rPr>
      </w:pPr>
    </w:p>
    <w:p w14:paraId="12D18879" w14:textId="77777777" w:rsidR="0029758D" w:rsidRPr="0029758D" w:rsidRDefault="0029758D" w:rsidP="0029758D">
      <w:pPr>
        <w:sectPr w:rsidR="0029758D" w:rsidRPr="0029758D" w:rsidSect="005C5B66">
          <w:footerReference w:type="default" r:id="rId9"/>
          <w:headerReference w:type="first" r:id="rId10"/>
          <w:type w:val="continuous"/>
          <w:pgSz w:w="16838" w:h="11906" w:orient="landscape"/>
          <w:pgMar w:top="680" w:right="851" w:bottom="680" w:left="851" w:header="567" w:footer="510" w:gutter="0"/>
          <w:cols w:space="708"/>
          <w:titlePg/>
          <w:docGrid w:linePitch="360"/>
        </w:sectPr>
      </w:pPr>
    </w:p>
    <w:p w14:paraId="0B6D3412" w14:textId="77777777" w:rsidR="009B290B" w:rsidRPr="00060656" w:rsidRDefault="009B290B" w:rsidP="00BC3C90">
      <w:pPr>
        <w:spacing w:after="360" w:line="360" w:lineRule="auto"/>
        <w:rPr>
          <w:b/>
          <w:sz w:val="36"/>
          <w:szCs w:val="36"/>
        </w:rPr>
      </w:pPr>
      <w:r w:rsidRPr="00060656">
        <w:rPr>
          <w:b/>
          <w:sz w:val="36"/>
          <w:szCs w:val="36"/>
        </w:rPr>
        <w:lastRenderedPageBreak/>
        <w:t>Inhalt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2"/>
        <w:gridCol w:w="7164"/>
      </w:tblGrid>
      <w:tr w:rsidR="009D64D8" w14:paraId="3326954E" w14:textId="77777777" w:rsidTr="00ED0A50">
        <w:tc>
          <w:tcPr>
            <w:tcW w:w="8046" w:type="dxa"/>
          </w:tcPr>
          <w:p w14:paraId="77734D29" w14:textId="39F2E86D" w:rsidR="009D64D8" w:rsidRPr="009D64D8" w:rsidRDefault="009D64D8" w:rsidP="00ED0A50">
            <w:pPr>
              <w:tabs>
                <w:tab w:val="left" w:pos="567"/>
              </w:tabs>
              <w:spacing w:after="120" w:line="360" w:lineRule="auto"/>
              <w:rPr>
                <w:b/>
              </w:rPr>
            </w:pPr>
            <w:r>
              <w:rPr>
                <w:b/>
              </w:rPr>
              <w:t xml:space="preserve">1. </w:t>
            </w:r>
            <w:r>
              <w:rPr>
                <w:b/>
              </w:rPr>
              <w:tab/>
            </w:r>
            <w:r w:rsidR="0029758D">
              <w:rPr>
                <w:b/>
              </w:rPr>
              <w:t xml:space="preserve">Vorwort </w:t>
            </w:r>
          </w:p>
          <w:p w14:paraId="1D6407B2" w14:textId="77777777" w:rsidR="009D64D8" w:rsidRDefault="009D64D8" w:rsidP="00ED0A50">
            <w:pPr>
              <w:pStyle w:val="Listenabsatz"/>
              <w:numPr>
                <w:ilvl w:val="0"/>
                <w:numId w:val="0"/>
              </w:numPr>
              <w:tabs>
                <w:tab w:val="clear" w:pos="227"/>
                <w:tab w:val="left" w:pos="567"/>
              </w:tabs>
              <w:spacing w:after="120" w:line="360" w:lineRule="auto"/>
              <w:ind w:left="567" w:hanging="567"/>
              <w:rPr>
                <w:b/>
                <w:sz w:val="22"/>
                <w:szCs w:val="22"/>
              </w:rPr>
            </w:pPr>
            <w:r>
              <w:rPr>
                <w:b/>
                <w:sz w:val="22"/>
                <w:szCs w:val="22"/>
              </w:rPr>
              <w:t>2.</w:t>
            </w:r>
            <w:r>
              <w:rPr>
                <w:b/>
                <w:sz w:val="22"/>
                <w:szCs w:val="22"/>
              </w:rPr>
              <w:tab/>
            </w:r>
            <w:r w:rsidRPr="00F71A83">
              <w:rPr>
                <w:b/>
                <w:sz w:val="22"/>
                <w:szCs w:val="22"/>
              </w:rPr>
              <w:t xml:space="preserve">Dokumentation: </w:t>
            </w:r>
            <w:r>
              <w:rPr>
                <w:b/>
                <w:sz w:val="22"/>
                <w:szCs w:val="22"/>
              </w:rPr>
              <w:br/>
            </w:r>
            <w:r w:rsidRPr="00F71A83">
              <w:rPr>
                <w:b/>
                <w:sz w:val="22"/>
                <w:szCs w:val="22"/>
              </w:rPr>
              <w:t>Bereich – Verantwortliche – Beteiligte – mitgeltende Unterlagen</w:t>
            </w:r>
          </w:p>
          <w:p w14:paraId="2187FD6D" w14:textId="1697D9BC" w:rsidR="009D64D8" w:rsidRDefault="009D64D8" w:rsidP="00ED0A50">
            <w:pPr>
              <w:pStyle w:val="Listenabsatz"/>
              <w:numPr>
                <w:ilvl w:val="0"/>
                <w:numId w:val="0"/>
              </w:numPr>
              <w:tabs>
                <w:tab w:val="clear" w:pos="227"/>
                <w:tab w:val="left" w:pos="567"/>
              </w:tabs>
              <w:spacing w:after="120" w:line="360" w:lineRule="auto"/>
              <w:ind w:left="567" w:hanging="567"/>
              <w:rPr>
                <w:b/>
                <w:sz w:val="22"/>
                <w:szCs w:val="22"/>
              </w:rPr>
            </w:pPr>
            <w:r>
              <w:rPr>
                <w:b/>
                <w:sz w:val="22"/>
                <w:szCs w:val="22"/>
              </w:rPr>
              <w:t>3</w:t>
            </w:r>
            <w:r w:rsidRPr="00CB72DF">
              <w:rPr>
                <w:b/>
                <w:sz w:val="22"/>
                <w:szCs w:val="22"/>
              </w:rPr>
              <w:t>.</w:t>
            </w:r>
            <w:r w:rsidRPr="00CB72DF">
              <w:rPr>
                <w:b/>
                <w:sz w:val="22"/>
                <w:szCs w:val="22"/>
              </w:rPr>
              <w:tab/>
            </w:r>
            <w:r w:rsidR="00E15292">
              <w:rPr>
                <w:b/>
                <w:sz w:val="22"/>
                <w:szCs w:val="22"/>
              </w:rPr>
              <w:t xml:space="preserve">Ergänzende Gefährdungen durch </w:t>
            </w:r>
            <w:r w:rsidR="00141A3A">
              <w:rPr>
                <w:b/>
                <w:sz w:val="22"/>
                <w:szCs w:val="22"/>
              </w:rPr>
              <w:t xml:space="preserve">das </w:t>
            </w:r>
            <w:r w:rsidR="00A03895">
              <w:rPr>
                <w:b/>
                <w:sz w:val="22"/>
                <w:szCs w:val="22"/>
              </w:rPr>
              <w:t>Coronavirus SARS-CoV-2</w:t>
            </w:r>
          </w:p>
          <w:p w14:paraId="5A88D058" w14:textId="36C2A84B" w:rsidR="00E00907" w:rsidRDefault="00E00907" w:rsidP="00ED0A50">
            <w:pPr>
              <w:pStyle w:val="Listenabsatz"/>
              <w:numPr>
                <w:ilvl w:val="0"/>
                <w:numId w:val="0"/>
              </w:numPr>
              <w:tabs>
                <w:tab w:val="clear" w:pos="227"/>
                <w:tab w:val="left" w:pos="567"/>
              </w:tabs>
              <w:spacing w:after="120" w:line="360" w:lineRule="auto"/>
              <w:ind w:left="567" w:hanging="567"/>
              <w:rPr>
                <w:b/>
                <w:sz w:val="22"/>
                <w:szCs w:val="22"/>
              </w:rPr>
            </w:pPr>
            <w:r>
              <w:rPr>
                <w:b/>
                <w:sz w:val="22"/>
                <w:szCs w:val="22"/>
              </w:rPr>
              <w:t>3.0</w:t>
            </w:r>
            <w:r>
              <w:rPr>
                <w:b/>
                <w:sz w:val="22"/>
                <w:szCs w:val="22"/>
              </w:rPr>
              <w:tab/>
            </w:r>
            <w:r w:rsidRPr="00E00907">
              <w:rPr>
                <w:b/>
                <w:sz w:val="22"/>
                <w:szCs w:val="22"/>
              </w:rPr>
              <w:t>Grundsätzliches</w:t>
            </w:r>
          </w:p>
          <w:p w14:paraId="558F2EFB" w14:textId="0DCC4D6E" w:rsidR="000B22E4" w:rsidRDefault="000B22E4" w:rsidP="000B22E4">
            <w:pPr>
              <w:tabs>
                <w:tab w:val="left" w:pos="567"/>
              </w:tabs>
              <w:spacing w:after="120" w:line="360" w:lineRule="auto"/>
              <w:ind w:left="567" w:hanging="567"/>
              <w:rPr>
                <w:b/>
              </w:rPr>
            </w:pPr>
            <w:r>
              <w:rPr>
                <w:b/>
              </w:rPr>
              <w:t>3.1</w:t>
            </w:r>
            <w:r>
              <w:rPr>
                <w:b/>
              </w:rPr>
              <w:tab/>
            </w:r>
            <w:r w:rsidR="009F0DCE">
              <w:rPr>
                <w:b/>
              </w:rPr>
              <w:t xml:space="preserve">Technische und </w:t>
            </w:r>
            <w:r>
              <w:rPr>
                <w:b/>
              </w:rPr>
              <w:t>Organisatorische Maßnahmen</w:t>
            </w:r>
          </w:p>
          <w:p w14:paraId="67DB816E" w14:textId="379644B8" w:rsidR="000B22E4" w:rsidRDefault="000B22E4" w:rsidP="000B22E4">
            <w:pPr>
              <w:tabs>
                <w:tab w:val="left" w:pos="567"/>
              </w:tabs>
              <w:spacing w:after="120" w:line="360" w:lineRule="auto"/>
              <w:ind w:left="567"/>
              <w:rPr>
                <w:sz w:val="18"/>
                <w:szCs w:val="18"/>
              </w:rPr>
            </w:pPr>
            <w:r>
              <w:rPr>
                <w:sz w:val="18"/>
                <w:szCs w:val="18"/>
              </w:rPr>
              <w:t>Arbeitszeit und Pausengestaltung</w:t>
            </w:r>
          </w:p>
          <w:p w14:paraId="1AD72448" w14:textId="45660D35" w:rsidR="000B22E4" w:rsidRDefault="000B22E4" w:rsidP="000B22E4">
            <w:pPr>
              <w:tabs>
                <w:tab w:val="left" w:pos="567"/>
              </w:tabs>
              <w:spacing w:after="120" w:line="360" w:lineRule="auto"/>
              <w:ind w:left="567"/>
              <w:rPr>
                <w:sz w:val="18"/>
                <w:szCs w:val="18"/>
              </w:rPr>
            </w:pPr>
            <w:r>
              <w:rPr>
                <w:sz w:val="18"/>
                <w:szCs w:val="18"/>
              </w:rPr>
              <w:t xml:space="preserve">Zutritt </w:t>
            </w:r>
            <w:r w:rsidR="00B52D63">
              <w:rPr>
                <w:sz w:val="18"/>
                <w:szCs w:val="18"/>
              </w:rPr>
              <w:t>Betriebsfremder</w:t>
            </w:r>
          </w:p>
          <w:p w14:paraId="35F73B02" w14:textId="4FD06C05" w:rsidR="000B22E4" w:rsidRPr="000B22E4" w:rsidRDefault="000B22E4" w:rsidP="000B22E4">
            <w:pPr>
              <w:tabs>
                <w:tab w:val="left" w:pos="567"/>
              </w:tabs>
              <w:spacing w:after="120" w:line="360" w:lineRule="auto"/>
              <w:ind w:left="567"/>
              <w:rPr>
                <w:sz w:val="18"/>
                <w:szCs w:val="18"/>
              </w:rPr>
            </w:pPr>
            <w:r>
              <w:rPr>
                <w:sz w:val="18"/>
                <w:szCs w:val="18"/>
              </w:rPr>
              <w:t>Umgang mit Verdachtsfällen</w:t>
            </w:r>
          </w:p>
          <w:p w14:paraId="7911F631" w14:textId="097E7E52" w:rsidR="009D64D8" w:rsidRPr="00CF4193" w:rsidRDefault="009D64D8" w:rsidP="00ED0A50">
            <w:pPr>
              <w:pStyle w:val="Listenabsatz"/>
              <w:numPr>
                <w:ilvl w:val="0"/>
                <w:numId w:val="0"/>
              </w:numPr>
              <w:tabs>
                <w:tab w:val="clear" w:pos="227"/>
                <w:tab w:val="left" w:pos="567"/>
              </w:tabs>
              <w:spacing w:after="120" w:line="360" w:lineRule="auto"/>
              <w:ind w:left="567" w:hanging="567"/>
              <w:rPr>
                <w:b/>
                <w:sz w:val="22"/>
                <w:szCs w:val="22"/>
              </w:rPr>
            </w:pPr>
            <w:r>
              <w:rPr>
                <w:b/>
                <w:sz w:val="22"/>
                <w:szCs w:val="22"/>
              </w:rPr>
              <w:t>3.</w:t>
            </w:r>
            <w:r w:rsidR="000B22E4">
              <w:rPr>
                <w:b/>
                <w:sz w:val="22"/>
                <w:szCs w:val="22"/>
              </w:rPr>
              <w:t>2</w:t>
            </w:r>
            <w:r>
              <w:rPr>
                <w:b/>
                <w:sz w:val="22"/>
                <w:szCs w:val="22"/>
              </w:rPr>
              <w:tab/>
            </w:r>
            <w:r w:rsidR="00E15292">
              <w:rPr>
                <w:b/>
                <w:sz w:val="22"/>
                <w:szCs w:val="22"/>
              </w:rPr>
              <w:t xml:space="preserve">Kontakte zu anderen </w:t>
            </w:r>
            <w:r w:rsidR="00A03895">
              <w:rPr>
                <w:b/>
                <w:sz w:val="22"/>
                <w:szCs w:val="22"/>
              </w:rPr>
              <w:t>Personen</w:t>
            </w:r>
            <w:r w:rsidRPr="00CF4193">
              <w:rPr>
                <w:b/>
                <w:sz w:val="22"/>
                <w:szCs w:val="22"/>
              </w:rPr>
              <w:t xml:space="preserve"> </w:t>
            </w:r>
          </w:p>
          <w:p w14:paraId="411EAD76" w14:textId="2921A764" w:rsidR="009D64D8" w:rsidRDefault="009D64D8" w:rsidP="00ED0A50">
            <w:pPr>
              <w:tabs>
                <w:tab w:val="left" w:pos="567"/>
              </w:tabs>
              <w:spacing w:after="120" w:line="360" w:lineRule="auto"/>
              <w:ind w:left="567"/>
              <w:rPr>
                <w:sz w:val="18"/>
                <w:szCs w:val="18"/>
              </w:rPr>
            </w:pPr>
            <w:r w:rsidRPr="00CC5389">
              <w:rPr>
                <w:sz w:val="18"/>
                <w:szCs w:val="18"/>
              </w:rPr>
              <w:t xml:space="preserve">Verkehrsweg </w:t>
            </w:r>
            <w:r w:rsidR="00E15292">
              <w:rPr>
                <w:sz w:val="18"/>
                <w:szCs w:val="18"/>
              </w:rPr>
              <w:t>von Zuhause zum Arbeitsplatz</w:t>
            </w:r>
            <w:r w:rsidRPr="00CC5389">
              <w:rPr>
                <w:sz w:val="18"/>
                <w:szCs w:val="18"/>
              </w:rPr>
              <w:t xml:space="preserve"> </w:t>
            </w:r>
          </w:p>
          <w:p w14:paraId="0B1F7794" w14:textId="2FE63605" w:rsidR="00C00E77" w:rsidRPr="00CC5389" w:rsidRDefault="00C00E77" w:rsidP="00ED0A50">
            <w:pPr>
              <w:tabs>
                <w:tab w:val="left" w:pos="567"/>
              </w:tabs>
              <w:spacing w:after="120" w:line="360" w:lineRule="auto"/>
              <w:ind w:left="567"/>
              <w:rPr>
                <w:sz w:val="18"/>
                <w:szCs w:val="18"/>
              </w:rPr>
            </w:pPr>
            <w:r w:rsidRPr="00C00E77">
              <w:rPr>
                <w:sz w:val="18"/>
                <w:szCs w:val="18"/>
              </w:rPr>
              <w:t>Innerbetriebliche Verkehrswege</w:t>
            </w:r>
          </w:p>
          <w:p w14:paraId="50F164DA" w14:textId="66371700" w:rsidR="009D64D8" w:rsidRDefault="00E15292" w:rsidP="00ED0A50">
            <w:pPr>
              <w:pStyle w:val="Listenabsatz"/>
              <w:numPr>
                <w:ilvl w:val="0"/>
                <w:numId w:val="0"/>
              </w:numPr>
              <w:tabs>
                <w:tab w:val="clear" w:pos="227"/>
                <w:tab w:val="left" w:pos="567"/>
              </w:tabs>
              <w:spacing w:after="120" w:line="360" w:lineRule="auto"/>
              <w:ind w:left="567"/>
            </w:pPr>
            <w:r>
              <w:t>Am Arbeitsplatz</w:t>
            </w:r>
          </w:p>
          <w:p w14:paraId="6A7A50A3" w14:textId="096DC527" w:rsidR="00C00E77" w:rsidRPr="00CF4193" w:rsidRDefault="00C00E77" w:rsidP="00ED0A50">
            <w:pPr>
              <w:pStyle w:val="Listenabsatz"/>
              <w:numPr>
                <w:ilvl w:val="0"/>
                <w:numId w:val="0"/>
              </w:numPr>
              <w:tabs>
                <w:tab w:val="clear" w:pos="227"/>
                <w:tab w:val="left" w:pos="567"/>
              </w:tabs>
              <w:spacing w:after="120" w:line="360" w:lineRule="auto"/>
              <w:ind w:left="567"/>
            </w:pPr>
            <w:r>
              <w:t>Besprechungen</w:t>
            </w:r>
          </w:p>
          <w:p w14:paraId="57B6E8FE" w14:textId="38DDEC33" w:rsidR="009D64D8" w:rsidRPr="00CF4193" w:rsidRDefault="00E15292" w:rsidP="00ED0A50">
            <w:pPr>
              <w:pStyle w:val="Listenabsatz"/>
              <w:numPr>
                <w:ilvl w:val="0"/>
                <w:numId w:val="0"/>
              </w:numPr>
              <w:tabs>
                <w:tab w:val="clear" w:pos="227"/>
                <w:tab w:val="left" w:pos="567"/>
              </w:tabs>
              <w:spacing w:after="120" w:line="360" w:lineRule="auto"/>
              <w:ind w:left="567"/>
            </w:pPr>
            <w:r>
              <w:t>Sanitärräume</w:t>
            </w:r>
          </w:p>
          <w:p w14:paraId="1F154466" w14:textId="18CFDD2F" w:rsidR="009D64D8" w:rsidRPr="00CF4193" w:rsidRDefault="00E15292" w:rsidP="00ED0A50">
            <w:pPr>
              <w:pStyle w:val="Listenabsatz"/>
              <w:numPr>
                <w:ilvl w:val="0"/>
                <w:numId w:val="0"/>
              </w:numPr>
              <w:tabs>
                <w:tab w:val="clear" w:pos="227"/>
                <w:tab w:val="left" w:pos="567"/>
              </w:tabs>
              <w:spacing w:after="120" w:line="360" w:lineRule="auto"/>
              <w:ind w:left="567"/>
            </w:pPr>
            <w:r>
              <w:t>Kantinen, Teeküchen</w:t>
            </w:r>
            <w:r w:rsidR="00E00907">
              <w:t xml:space="preserve"> und</w:t>
            </w:r>
            <w:r>
              <w:t xml:space="preserve"> Pausenräume</w:t>
            </w:r>
          </w:p>
          <w:p w14:paraId="0DEDB4A8" w14:textId="79AE5A9A" w:rsidR="009D64D8" w:rsidRPr="00CF4193" w:rsidRDefault="000B22E4" w:rsidP="00ED0A50">
            <w:pPr>
              <w:pStyle w:val="Listenabsatz"/>
              <w:numPr>
                <w:ilvl w:val="0"/>
                <w:numId w:val="0"/>
              </w:numPr>
              <w:tabs>
                <w:tab w:val="clear" w:pos="227"/>
                <w:tab w:val="left" w:pos="567"/>
              </w:tabs>
              <w:spacing w:after="120" w:line="360" w:lineRule="auto"/>
              <w:ind w:left="567"/>
            </w:pPr>
            <w:r>
              <w:t>Lüftung</w:t>
            </w:r>
          </w:p>
          <w:p w14:paraId="73383BF6" w14:textId="11C38938" w:rsidR="009D64D8" w:rsidRDefault="000B22E4" w:rsidP="00ED0A50">
            <w:pPr>
              <w:pStyle w:val="Listenabsatz"/>
              <w:numPr>
                <w:ilvl w:val="0"/>
                <w:numId w:val="0"/>
              </w:numPr>
              <w:tabs>
                <w:tab w:val="clear" w:pos="227"/>
                <w:tab w:val="left" w:pos="567"/>
              </w:tabs>
              <w:spacing w:after="120" w:line="360" w:lineRule="auto"/>
              <w:ind w:left="567"/>
            </w:pPr>
            <w:r>
              <w:t>Transporte und Fahrten</w:t>
            </w:r>
            <w:r w:rsidR="00C00E77">
              <w:t>, Dienstreisen</w:t>
            </w:r>
          </w:p>
          <w:p w14:paraId="2ECF9EB8" w14:textId="109B13B2" w:rsidR="000B22E4" w:rsidRDefault="000B22E4" w:rsidP="00ED0A50">
            <w:pPr>
              <w:pStyle w:val="Listenabsatz"/>
              <w:numPr>
                <w:ilvl w:val="0"/>
                <w:numId w:val="0"/>
              </w:numPr>
              <w:tabs>
                <w:tab w:val="clear" w:pos="227"/>
                <w:tab w:val="left" w:pos="567"/>
              </w:tabs>
              <w:spacing w:after="120" w:line="360" w:lineRule="auto"/>
              <w:ind w:left="567"/>
            </w:pPr>
            <w:r>
              <w:t>Nutzung von Arbeitsmitteln</w:t>
            </w:r>
          </w:p>
          <w:p w14:paraId="2679E9F5" w14:textId="79650513" w:rsidR="009F0DCE" w:rsidRPr="009D64D8" w:rsidRDefault="00C00E77" w:rsidP="00E00907">
            <w:pPr>
              <w:pStyle w:val="Listenabsatz"/>
              <w:numPr>
                <w:ilvl w:val="0"/>
                <w:numId w:val="0"/>
              </w:numPr>
              <w:tabs>
                <w:tab w:val="clear" w:pos="227"/>
                <w:tab w:val="left" w:pos="567"/>
              </w:tabs>
              <w:spacing w:after="120" w:line="360" w:lineRule="auto"/>
              <w:ind w:left="567"/>
              <w:rPr>
                <w:b/>
              </w:rPr>
            </w:pPr>
            <w:r>
              <w:t>Arbeitskleidung und PSA (persönliche Schutzausrüstung</w:t>
            </w:r>
            <w:r w:rsidR="00561252">
              <w:t>)</w:t>
            </w:r>
          </w:p>
        </w:tc>
        <w:tc>
          <w:tcPr>
            <w:tcW w:w="7230" w:type="dxa"/>
          </w:tcPr>
          <w:p w14:paraId="4A896B50" w14:textId="4F45C531" w:rsidR="00615960" w:rsidRDefault="00615960" w:rsidP="00615960">
            <w:pPr>
              <w:tabs>
                <w:tab w:val="left" w:pos="567"/>
              </w:tabs>
              <w:spacing w:after="120" w:line="360" w:lineRule="auto"/>
              <w:ind w:left="567" w:hanging="567"/>
              <w:rPr>
                <w:b/>
              </w:rPr>
            </w:pPr>
            <w:r>
              <w:rPr>
                <w:b/>
              </w:rPr>
              <w:t>3.3</w:t>
            </w:r>
            <w:r>
              <w:rPr>
                <w:b/>
              </w:rPr>
              <w:tab/>
              <w:t xml:space="preserve">Psychische Belastungen durch </w:t>
            </w:r>
            <w:r w:rsidR="00141A3A">
              <w:rPr>
                <w:b/>
              </w:rPr>
              <w:t xml:space="preserve">die </w:t>
            </w:r>
            <w:r>
              <w:rPr>
                <w:b/>
              </w:rPr>
              <w:t>Corona-Pandemie</w:t>
            </w:r>
          </w:p>
          <w:p w14:paraId="14E6CBB5" w14:textId="77777777" w:rsidR="00615960" w:rsidRPr="00615960" w:rsidRDefault="00615960" w:rsidP="00615960">
            <w:pPr>
              <w:tabs>
                <w:tab w:val="left" w:pos="567"/>
              </w:tabs>
              <w:spacing w:after="120" w:line="360" w:lineRule="auto"/>
              <w:ind w:left="567"/>
              <w:rPr>
                <w:sz w:val="18"/>
                <w:szCs w:val="18"/>
              </w:rPr>
            </w:pPr>
            <w:r w:rsidRPr="00615960">
              <w:rPr>
                <w:sz w:val="18"/>
                <w:szCs w:val="18"/>
              </w:rPr>
              <w:t>Kommunikation</w:t>
            </w:r>
          </w:p>
          <w:p w14:paraId="7521AAF4" w14:textId="77777777" w:rsidR="00615960" w:rsidRPr="00615960" w:rsidRDefault="00615960" w:rsidP="00615960">
            <w:pPr>
              <w:tabs>
                <w:tab w:val="left" w:pos="567"/>
              </w:tabs>
              <w:spacing w:after="120" w:line="360" w:lineRule="auto"/>
              <w:ind w:left="567"/>
              <w:rPr>
                <w:sz w:val="18"/>
                <w:szCs w:val="18"/>
              </w:rPr>
            </w:pPr>
            <w:r w:rsidRPr="00615960">
              <w:rPr>
                <w:sz w:val="18"/>
                <w:szCs w:val="18"/>
              </w:rPr>
              <w:t>Unterstützung</w:t>
            </w:r>
          </w:p>
          <w:p w14:paraId="27A8486E" w14:textId="77777777" w:rsidR="00615960" w:rsidRPr="00615960" w:rsidRDefault="00615960" w:rsidP="00615960">
            <w:pPr>
              <w:tabs>
                <w:tab w:val="left" w:pos="567"/>
              </w:tabs>
              <w:spacing w:after="120" w:line="360" w:lineRule="auto"/>
              <w:ind w:left="567"/>
              <w:rPr>
                <w:sz w:val="18"/>
                <w:szCs w:val="18"/>
              </w:rPr>
            </w:pPr>
            <w:r w:rsidRPr="00615960">
              <w:rPr>
                <w:sz w:val="18"/>
                <w:szCs w:val="18"/>
              </w:rPr>
              <w:t>Aufgabenverteilung, Handlungsspielraum</w:t>
            </w:r>
          </w:p>
          <w:p w14:paraId="7DEF6C1D" w14:textId="77777777" w:rsidR="00615960" w:rsidRPr="00615960" w:rsidRDefault="00615960" w:rsidP="00615960">
            <w:pPr>
              <w:tabs>
                <w:tab w:val="left" w:pos="567"/>
              </w:tabs>
              <w:spacing w:after="120" w:line="360" w:lineRule="auto"/>
              <w:ind w:left="567"/>
              <w:rPr>
                <w:sz w:val="18"/>
                <w:szCs w:val="18"/>
              </w:rPr>
            </w:pPr>
            <w:r w:rsidRPr="00615960">
              <w:rPr>
                <w:sz w:val="18"/>
                <w:szCs w:val="18"/>
              </w:rPr>
              <w:t>Arbeitsmittel</w:t>
            </w:r>
          </w:p>
          <w:p w14:paraId="651391AA" w14:textId="77777777" w:rsidR="00615960" w:rsidRDefault="00615960" w:rsidP="00615960">
            <w:pPr>
              <w:tabs>
                <w:tab w:val="left" w:pos="567"/>
              </w:tabs>
              <w:spacing w:after="120" w:line="360" w:lineRule="auto"/>
              <w:ind w:left="567"/>
              <w:rPr>
                <w:sz w:val="18"/>
                <w:szCs w:val="18"/>
              </w:rPr>
            </w:pPr>
            <w:r w:rsidRPr="00615960">
              <w:rPr>
                <w:sz w:val="18"/>
                <w:szCs w:val="18"/>
              </w:rPr>
              <w:t>Arbeitsorganisation, insbesondere Arbeitszeitgestaltung</w:t>
            </w:r>
          </w:p>
          <w:p w14:paraId="4DDC3618" w14:textId="1414211F" w:rsidR="00141A3A" w:rsidRDefault="00141A3A" w:rsidP="00615960">
            <w:pPr>
              <w:tabs>
                <w:tab w:val="left" w:pos="567"/>
              </w:tabs>
              <w:spacing w:after="120" w:line="360" w:lineRule="auto"/>
              <w:ind w:left="567"/>
              <w:rPr>
                <w:sz w:val="18"/>
                <w:szCs w:val="18"/>
              </w:rPr>
            </w:pPr>
            <w:r>
              <w:rPr>
                <w:sz w:val="18"/>
                <w:szCs w:val="18"/>
              </w:rPr>
              <w:t>Störungen im häuslichen Bereich</w:t>
            </w:r>
          </w:p>
          <w:p w14:paraId="424989FD" w14:textId="284B3E56" w:rsidR="00141A3A" w:rsidRPr="00141A3A" w:rsidRDefault="00141A3A" w:rsidP="00141A3A">
            <w:pPr>
              <w:pStyle w:val="Listenabsatz"/>
              <w:numPr>
                <w:ilvl w:val="0"/>
                <w:numId w:val="0"/>
              </w:numPr>
              <w:tabs>
                <w:tab w:val="clear" w:pos="227"/>
                <w:tab w:val="left" w:pos="567"/>
              </w:tabs>
              <w:spacing w:after="120" w:line="360" w:lineRule="auto"/>
              <w:ind w:left="567" w:hanging="567"/>
              <w:rPr>
                <w:b/>
                <w:sz w:val="22"/>
                <w:szCs w:val="22"/>
              </w:rPr>
            </w:pPr>
            <w:r w:rsidRPr="00141A3A">
              <w:rPr>
                <w:b/>
                <w:sz w:val="22"/>
                <w:szCs w:val="22"/>
              </w:rPr>
              <w:t>4.</w:t>
            </w:r>
            <w:r>
              <w:rPr>
                <w:b/>
                <w:sz w:val="22"/>
                <w:szCs w:val="22"/>
              </w:rPr>
              <w:tab/>
            </w:r>
            <w:r w:rsidRPr="00141A3A">
              <w:rPr>
                <w:b/>
                <w:sz w:val="22"/>
                <w:szCs w:val="22"/>
              </w:rPr>
              <w:t>Weiterführende Informationen und Links</w:t>
            </w:r>
          </w:p>
          <w:p w14:paraId="0DE206AB" w14:textId="43DCCDC7" w:rsidR="009D64D8" w:rsidRPr="00CE4C80" w:rsidRDefault="009D64D8" w:rsidP="00CE4C80">
            <w:pPr>
              <w:tabs>
                <w:tab w:val="left" w:pos="1925"/>
              </w:tabs>
            </w:pPr>
          </w:p>
        </w:tc>
      </w:tr>
    </w:tbl>
    <w:p w14:paraId="6A3A9A3D" w14:textId="77777777" w:rsidR="009D64D8" w:rsidRDefault="009D64D8" w:rsidP="009B290B">
      <w:pPr>
        <w:spacing w:after="120" w:line="360" w:lineRule="auto"/>
        <w:rPr>
          <w:b/>
        </w:rPr>
        <w:sectPr w:rsidR="009D64D8" w:rsidSect="009D64D8">
          <w:footerReference w:type="first" r:id="rId11"/>
          <w:pgSz w:w="16838" w:h="11906" w:orient="landscape"/>
          <w:pgMar w:top="680" w:right="851" w:bottom="680" w:left="851" w:header="567" w:footer="510" w:gutter="0"/>
          <w:cols w:space="720"/>
          <w:titlePg/>
          <w:docGrid w:linePitch="360"/>
        </w:sectPr>
      </w:pPr>
    </w:p>
    <w:p w14:paraId="653C0C3F" w14:textId="27F904E4" w:rsidR="00ED0A50" w:rsidRPr="008B3F00" w:rsidRDefault="003B2DC6" w:rsidP="003B2DC6">
      <w:pPr>
        <w:pStyle w:val="berschrift1"/>
        <w:rPr>
          <w:sz w:val="18"/>
          <w:szCs w:val="18"/>
        </w:rPr>
      </w:pPr>
      <w:r>
        <w:lastRenderedPageBreak/>
        <w:t xml:space="preserve">1. </w:t>
      </w:r>
      <w:r w:rsidR="0029758D">
        <w:t>Vorwort</w:t>
      </w:r>
      <w:r w:rsidR="00ED0A50" w:rsidRPr="00A829D8">
        <w:t xml:space="preserve"> </w:t>
      </w:r>
    </w:p>
    <w:p w14:paraId="41038CAC" w14:textId="27C5A87F" w:rsidR="00A64DD5" w:rsidRDefault="00A64DD5" w:rsidP="0029758D">
      <w:pPr>
        <w:spacing w:line="288" w:lineRule="auto"/>
      </w:pPr>
      <w:r w:rsidRPr="00A64DD5">
        <w:t>Seit</w:t>
      </w:r>
      <w:r>
        <w:t xml:space="preserve"> 1996 </w:t>
      </w:r>
      <w:r w:rsidRPr="00A64DD5">
        <w:t>besteht</w:t>
      </w:r>
      <w:r>
        <w:t xml:space="preserve"> </w:t>
      </w:r>
      <w:r w:rsidRPr="00A64DD5">
        <w:t>für alle Arbeitgeber die Verpflichtung, Arbeitsbedingungen der Beschäftigten zu beurteilen, geeignete Maßnahmen für bestehende Gefährdungen</w:t>
      </w:r>
      <w:r>
        <w:t xml:space="preserve"> </w:t>
      </w:r>
      <w:r w:rsidRPr="00A64DD5">
        <w:t>festzulegen, diese umzusetzen und auf ihre Wirksamkeit zu überprüfen,</w:t>
      </w:r>
      <w:r>
        <w:t xml:space="preserve"> </w:t>
      </w:r>
      <w:r w:rsidR="0094476A" w:rsidRPr="00615960">
        <w:t>also</w:t>
      </w:r>
      <w:r w:rsidRPr="00A64DD5">
        <w:t xml:space="preserve"> eine Gefährdungsbeurteilung durchzuführen. </w:t>
      </w:r>
      <w:r>
        <w:t>D</w:t>
      </w:r>
      <w:r w:rsidRPr="00A64DD5">
        <w:t>ie</w:t>
      </w:r>
      <w:r>
        <w:t xml:space="preserve"> </w:t>
      </w:r>
      <w:r w:rsidRPr="00A64DD5">
        <w:t xml:space="preserve">DGUV Vorschrift 1 „Grundsätze der Prävention“ fordert </w:t>
      </w:r>
      <w:r>
        <w:t xml:space="preserve">im § 3 ebenfalls </w:t>
      </w:r>
      <w:r w:rsidRPr="00A64DD5">
        <w:t>die Durchführung</w:t>
      </w:r>
      <w:r>
        <w:t xml:space="preserve"> </w:t>
      </w:r>
      <w:r w:rsidRPr="00A64DD5">
        <w:t>einer Gefährdungsbeurteilung.</w:t>
      </w:r>
    </w:p>
    <w:p w14:paraId="07BE9AF6" w14:textId="323CD87F" w:rsidR="00783F43" w:rsidRPr="00783F43" w:rsidRDefault="00A64DD5" w:rsidP="0029758D">
      <w:pPr>
        <w:spacing w:line="288" w:lineRule="auto"/>
      </w:pPr>
      <w:r>
        <w:t xml:space="preserve">Die </w:t>
      </w:r>
      <w:r w:rsidRPr="00783F43">
        <w:t>Coronavirus SARS-CoV-2 Pandemie</w:t>
      </w:r>
      <w:r>
        <w:t xml:space="preserve"> beeinflusst die Abläufe im Unternehmen mehr oder weniger stark.</w:t>
      </w:r>
      <w:r w:rsidRPr="00A64DD5">
        <w:t xml:space="preserve"> </w:t>
      </w:r>
      <w:r w:rsidR="00721AD0" w:rsidRPr="00783F43">
        <w:t xml:space="preserve">Die </w:t>
      </w:r>
      <w:r>
        <w:t xml:space="preserve">vorliegende </w:t>
      </w:r>
      <w:r w:rsidR="00721AD0" w:rsidRPr="00783F43">
        <w:t xml:space="preserve">Zusammenstellung von Gefährdungen und </w:t>
      </w:r>
      <w:r>
        <w:t xml:space="preserve">abgestimmten </w:t>
      </w:r>
      <w:r w:rsidR="00721AD0" w:rsidRPr="00783F43">
        <w:t xml:space="preserve">Maßnahmen </w:t>
      </w:r>
      <w:r w:rsidR="00721AD0">
        <w:t>bezieht sich auf die</w:t>
      </w:r>
      <w:r>
        <w:t xml:space="preserve"> Gefährdungen und Belastungen durch den </w:t>
      </w:r>
      <w:r w:rsidRPr="00783F43">
        <w:t>Coronavirus SARS-CoV-2</w:t>
      </w:r>
      <w:r>
        <w:t xml:space="preserve">. Sie </w:t>
      </w:r>
      <w:r w:rsidR="00721AD0" w:rsidRPr="00783F43">
        <w:t>soll es dem Unternehmer vereinfachen</w:t>
      </w:r>
      <w:r w:rsidR="00721AD0">
        <w:t>,</w:t>
      </w:r>
      <w:r w:rsidR="00721AD0" w:rsidRPr="00783F43">
        <w:t xml:space="preserve"> seiner gesetzlichen Pflicht</w:t>
      </w:r>
      <w:r w:rsidR="00721AD0">
        <w:t xml:space="preserve"> zur Durchführung der Gefährdungsbeurteilung </w:t>
      </w:r>
      <w:r w:rsidR="00721AD0" w:rsidRPr="00615960">
        <w:t>i</w:t>
      </w:r>
      <w:r w:rsidR="0094476A" w:rsidRPr="00615960">
        <w:t>m</w:t>
      </w:r>
      <w:r w:rsidR="00721AD0" w:rsidRPr="00615960">
        <w:t xml:space="preserve"> </w:t>
      </w:r>
      <w:r w:rsidR="0094476A" w:rsidRPr="00615960">
        <w:t>Zusammenhang</w:t>
      </w:r>
      <w:r w:rsidR="0094476A">
        <w:t xml:space="preserve"> mit </w:t>
      </w:r>
      <w:r w:rsidR="00721AD0">
        <w:t>diese</w:t>
      </w:r>
      <w:r>
        <w:t>r</w:t>
      </w:r>
      <w:r w:rsidR="00721AD0">
        <w:t xml:space="preserve"> </w:t>
      </w:r>
      <w:r>
        <w:t xml:space="preserve">aktuellen Thematik </w:t>
      </w:r>
      <w:r w:rsidR="00721AD0">
        <w:t>nachzukommen.</w:t>
      </w:r>
    </w:p>
    <w:p w14:paraId="3C160D74" w14:textId="16CD3CEC" w:rsidR="00301E91" w:rsidRDefault="0029758D" w:rsidP="0029758D">
      <w:pPr>
        <w:spacing w:line="288" w:lineRule="auto"/>
      </w:pPr>
      <w:r w:rsidRPr="000E18F9">
        <w:t>Diese</w:t>
      </w:r>
      <w:r w:rsidR="00301E91">
        <w:t xml:space="preserve"> Ergänzung </w:t>
      </w:r>
      <w:r w:rsidR="00783F43">
        <w:t xml:space="preserve">zur bereits im Unternehmen vorliegenden Dokumentation der Gefährdungsbeurteilung enthält </w:t>
      </w:r>
      <w:r w:rsidRPr="000E18F9">
        <w:t xml:space="preserve">beispielhafte Gefährdungen und Belastungen sowie </w:t>
      </w:r>
      <w:r w:rsidR="00783F43">
        <w:t xml:space="preserve">zugehörige </w:t>
      </w:r>
      <w:r w:rsidRPr="000E18F9">
        <w:t>Schutzmaßnahmen</w:t>
      </w:r>
      <w:r w:rsidR="00783F43">
        <w:t>. Sie</w:t>
      </w:r>
      <w:r w:rsidRPr="000E18F9">
        <w:t xml:space="preserve"> erhebt keinen Anspruch auf Vollständigkeit</w:t>
      </w:r>
      <w:r w:rsidR="00A64DD5">
        <w:t>!</w:t>
      </w:r>
      <w:r w:rsidRPr="000E18F9">
        <w:t xml:space="preserve"> </w:t>
      </w:r>
      <w:r w:rsidR="00783F43">
        <w:t xml:space="preserve">Im </w:t>
      </w:r>
      <w:r w:rsidRPr="000E18F9">
        <w:t xml:space="preserve">Unternehmen </w:t>
      </w:r>
      <w:r w:rsidR="00783F43">
        <w:t xml:space="preserve">können </w:t>
      </w:r>
      <w:r w:rsidRPr="000E18F9">
        <w:t xml:space="preserve">Gefährdungen und Belastungen auftreten, die </w:t>
      </w:r>
      <w:r w:rsidR="00A64DD5">
        <w:t>nachfolgend n</w:t>
      </w:r>
      <w:r w:rsidRPr="000E18F9">
        <w:t>icht enthalten</w:t>
      </w:r>
      <w:r w:rsidR="00A64DD5">
        <w:t>,</w:t>
      </w:r>
      <w:r w:rsidRPr="000E18F9">
        <w:t xml:space="preserve"> </w:t>
      </w:r>
      <w:r>
        <w:t xml:space="preserve">aber </w:t>
      </w:r>
      <w:r w:rsidR="00A64DD5">
        <w:t>aufgrund ihrer Bedeutung für die Beschäftigten beurteilt werden müssen.</w:t>
      </w:r>
    </w:p>
    <w:p w14:paraId="4F3B080B" w14:textId="1A08B318" w:rsidR="0029758D" w:rsidRPr="000E18F9" w:rsidRDefault="00A64DD5" w:rsidP="0029758D">
      <w:pPr>
        <w:spacing w:line="288" w:lineRule="auto"/>
      </w:pPr>
      <w:r>
        <w:t xml:space="preserve">Im Unternehmen muss </w:t>
      </w:r>
      <w:r w:rsidR="003B2DC6">
        <w:t xml:space="preserve">zudem </w:t>
      </w:r>
      <w:r w:rsidR="0029758D" w:rsidRPr="000E18F9">
        <w:t>geprüft werden, ob alle auftretenden Gefährdungen und Belastungen in der Gefährdungsbeurteilung</w:t>
      </w:r>
      <w:r w:rsidR="0029758D">
        <w:t xml:space="preserve"> des Unternehmens</w:t>
      </w:r>
      <w:r w:rsidR="0029758D" w:rsidRPr="000E18F9">
        <w:t xml:space="preserve"> erfasst und geeignete Schutzmaßnahmen zur Minimierung des Risikos getroffen sind.</w:t>
      </w:r>
    </w:p>
    <w:p w14:paraId="58B1ACBB" w14:textId="05C9DC99" w:rsidR="0029758D" w:rsidRDefault="00301E91" w:rsidP="0029758D">
      <w:pPr>
        <w:jc w:val="both"/>
      </w:pPr>
      <w:r>
        <w:t xml:space="preserve">Bei den vorgeschlagenen Maßnahmen </w:t>
      </w:r>
      <w:r w:rsidR="00A64DD5">
        <w:t>muss im Einzelfall geprüft werden,</w:t>
      </w:r>
      <w:r w:rsidRPr="00CB5638">
        <w:t xml:space="preserve"> ob </w:t>
      </w:r>
      <w:r w:rsidR="00CA32C0">
        <w:t>d</w:t>
      </w:r>
      <w:r w:rsidRPr="00CB5638">
        <w:t>ie</w:t>
      </w:r>
      <w:r w:rsidR="00A64DD5">
        <w:t>se</w:t>
      </w:r>
      <w:r>
        <w:t xml:space="preserve"> für das Unternehmen</w:t>
      </w:r>
      <w:r w:rsidRPr="00CB5638">
        <w:t xml:space="preserve"> ausreichend oder sinnvoll und notwendig sind</w:t>
      </w:r>
      <w:r w:rsidR="00CA32C0">
        <w:t>.</w:t>
      </w:r>
    </w:p>
    <w:p w14:paraId="07184F55" w14:textId="77777777" w:rsidR="00EF154A" w:rsidRDefault="00EF154A" w:rsidP="0029758D">
      <w:pPr>
        <w:jc w:val="both"/>
      </w:pPr>
    </w:p>
    <w:p w14:paraId="7BEC5B11" w14:textId="77777777" w:rsidR="00EF154A" w:rsidRDefault="00EF154A" w:rsidP="0029758D">
      <w:pPr>
        <w:jc w:val="both"/>
      </w:pPr>
    </w:p>
    <w:p w14:paraId="6D07041B" w14:textId="77777777" w:rsidR="00EF154A" w:rsidRDefault="00EF154A" w:rsidP="0029758D">
      <w:pPr>
        <w:jc w:val="both"/>
      </w:pPr>
    </w:p>
    <w:p w14:paraId="2981DD09" w14:textId="573672BC" w:rsidR="003B2DC6" w:rsidRDefault="00EF154A" w:rsidP="0029758D">
      <w:pPr>
        <w:jc w:val="both"/>
      </w:pPr>
      <w:r w:rsidRPr="00615960">
        <w:t xml:space="preserve">Der Arbeitgeber muss sich von Fachkraft für Arbeitssicherheit und Betriebsarzt beraten lassen, wenn er selber nicht fachkundig ist. </w:t>
      </w:r>
      <w:r w:rsidR="0094476A" w:rsidRPr="00615960">
        <w:t xml:space="preserve">Durchzuführende </w:t>
      </w:r>
      <w:r w:rsidRPr="00615960">
        <w:t>Maßnahmen sind mit den betrieblichen Interessenvertretungen abzustimmen.</w:t>
      </w:r>
    </w:p>
    <w:p w14:paraId="6EDB42E4" w14:textId="2E84E749" w:rsidR="00EF154A" w:rsidRDefault="00EF154A" w:rsidP="0029758D">
      <w:pPr>
        <w:jc w:val="both"/>
      </w:pPr>
      <w:r>
        <w:t xml:space="preserve">Arbeitsschutzausschuss, Koordinations-/Krisenstab koordinieren die Maßnahmen. Sicherheitsbeauftragte unterstützen im Unternehmen und weisen Beschäftigte auf die </w:t>
      </w:r>
      <w:r w:rsidR="0094476A" w:rsidRPr="00615960">
        <w:t>Einhaltung der</w:t>
      </w:r>
      <w:r w:rsidR="0094476A">
        <w:t xml:space="preserve"> </w:t>
      </w:r>
      <w:r>
        <w:t>festgelegten Maßnahmen hin.</w:t>
      </w:r>
    </w:p>
    <w:p w14:paraId="0A426336" w14:textId="2EB8266B" w:rsidR="00B72251" w:rsidRDefault="00427B22" w:rsidP="0029758D">
      <w:pPr>
        <w:jc w:val="both"/>
      </w:pPr>
      <w:r>
        <w:t>Risikogruppen müssen</w:t>
      </w:r>
      <w:r w:rsidR="00B72251">
        <w:t xml:space="preserve"> besonders</w:t>
      </w:r>
      <w:r>
        <w:t xml:space="preserve"> geschützt werden.</w:t>
      </w:r>
    </w:p>
    <w:p w14:paraId="7F981EBF" w14:textId="6579B8D5" w:rsidR="00D06CEF" w:rsidRDefault="00D06CEF" w:rsidP="0029758D">
      <w:pPr>
        <w:jc w:val="both"/>
      </w:pPr>
      <w:r>
        <w:t>Die Beschäftigten müssen</w:t>
      </w:r>
      <w:r w:rsidR="00A21AA0">
        <w:t xml:space="preserve"> zur Einhaltung der erforderlichen </w:t>
      </w:r>
      <w:r w:rsidR="00674409">
        <w:t>organisatorischen und persönlichen M</w:t>
      </w:r>
      <w:r w:rsidR="00B72251">
        <w:t xml:space="preserve">aßnahmen zum Infektionsschutz </w:t>
      </w:r>
      <w:r>
        <w:t>unterwiesen werden</w:t>
      </w:r>
      <w:r w:rsidR="00B72251">
        <w:t xml:space="preserve"> (Einhaltung des Mindestabstandes, </w:t>
      </w:r>
      <w:r w:rsidR="00674409">
        <w:t xml:space="preserve">Einhaltung der Hygieneregeln, Hand-/Hautschutz, Nutzung von </w:t>
      </w:r>
      <w:r w:rsidR="00B72251">
        <w:t>Mund-Nasen Bedeckung)</w:t>
      </w:r>
      <w:r w:rsidR="00674409">
        <w:t xml:space="preserve">. Hinweisschilder oder Aushänge im Unternehmen können an das korrekte Verhalten erinnern. </w:t>
      </w:r>
    </w:p>
    <w:p w14:paraId="09B49E6C" w14:textId="0E7F362A" w:rsidR="00674409" w:rsidRDefault="00674409" w:rsidP="0029758D">
      <w:pPr>
        <w:jc w:val="both"/>
      </w:pPr>
      <w:r>
        <w:t>Ein innerbetrieblicher Pandemieplan legt Maßnahmen fest, die bei Verdacht auf Infektion angewendet werden. Ebenfalls festgelegt wird das Verfahren zur Ermittlung von Kontaktpersonen von erkrankten Mitarbeitern sowie deren Information.</w:t>
      </w:r>
    </w:p>
    <w:p w14:paraId="3100856B" w14:textId="2517712C" w:rsidR="0029758D" w:rsidRPr="00615960" w:rsidRDefault="003B2DC6" w:rsidP="0029758D">
      <w:pPr>
        <w:jc w:val="both"/>
      </w:pPr>
      <w:r>
        <w:t>Die Vorlage für folgende Tabelle wurde den Internetseiten der VBG entnommen</w:t>
      </w:r>
      <w:r w:rsidR="00007589">
        <w:t>,</w:t>
      </w:r>
      <w:r>
        <w:t xml:space="preserve"> </w:t>
      </w:r>
      <w:r w:rsidR="00F207E3" w:rsidRPr="00615960">
        <w:t>angepasst</w:t>
      </w:r>
      <w:r w:rsidR="00F207E3">
        <w:t xml:space="preserve"> </w:t>
      </w:r>
      <w:r>
        <w:t xml:space="preserve">und </w:t>
      </w:r>
      <w:r w:rsidRPr="00615960">
        <w:t>mit spezifischen Gefährdungen und Maßnahmen für technische Betriebe ergänzt.</w:t>
      </w:r>
      <w:r w:rsidR="003559E4" w:rsidRPr="00615960">
        <w:t xml:space="preserve"> Sie beruht auf de</w:t>
      </w:r>
      <w:r w:rsidR="00D42D63">
        <w:t>m</w:t>
      </w:r>
      <w:r w:rsidR="003559E4" w:rsidRPr="00615960">
        <w:t xml:space="preserve"> SARS-CoV-2-Arbeitsschutzstandard.</w:t>
      </w:r>
    </w:p>
    <w:p w14:paraId="40FA4208" w14:textId="3C249AEE" w:rsidR="00DD2B1C" w:rsidRDefault="00DD2B1C" w:rsidP="0029758D">
      <w:pPr>
        <w:jc w:val="both"/>
      </w:pPr>
      <w:r w:rsidRPr="00615960">
        <w:t xml:space="preserve">Bei weiteren Fragen wenden Sie sich </w:t>
      </w:r>
      <w:r w:rsidR="00141A3A">
        <w:t>gerne</w:t>
      </w:r>
      <w:r w:rsidR="00F207E3" w:rsidRPr="00615960">
        <w:t xml:space="preserve"> </w:t>
      </w:r>
      <w:r w:rsidRPr="00615960">
        <w:t>an Ihren Unfallversicherungsträger</w:t>
      </w:r>
      <w:r w:rsidR="00615960">
        <w:t>.</w:t>
      </w:r>
    </w:p>
    <w:p w14:paraId="08A47B39" w14:textId="0D69B6B5" w:rsidR="0029758D" w:rsidRDefault="0029758D" w:rsidP="0029758D">
      <w:pPr>
        <w:jc w:val="both"/>
      </w:pPr>
    </w:p>
    <w:p w14:paraId="2B92E89D" w14:textId="77777777" w:rsidR="00301E91" w:rsidRDefault="00301E91" w:rsidP="0029758D">
      <w:pPr>
        <w:jc w:val="both"/>
      </w:pPr>
    </w:p>
    <w:p w14:paraId="2917E205" w14:textId="029F2607" w:rsidR="0029758D" w:rsidRDefault="0029758D" w:rsidP="0029758D">
      <w:pPr>
        <w:jc w:val="both"/>
      </w:pPr>
    </w:p>
    <w:p w14:paraId="1446A905" w14:textId="5FECC923" w:rsidR="0029758D" w:rsidRPr="0029758D" w:rsidRDefault="0029758D" w:rsidP="0029758D">
      <w:pPr>
        <w:sectPr w:rsidR="0029758D" w:rsidRPr="0029758D" w:rsidSect="00060B80">
          <w:pgSz w:w="16838" w:h="11906" w:orient="landscape"/>
          <w:pgMar w:top="680" w:right="851" w:bottom="680" w:left="851" w:header="567" w:footer="510" w:gutter="0"/>
          <w:cols w:num="2" w:space="709"/>
          <w:titlePg/>
          <w:docGrid w:linePitch="360"/>
        </w:sectPr>
      </w:pPr>
    </w:p>
    <w:p w14:paraId="75CED810" w14:textId="23661522" w:rsidR="0029758D" w:rsidRDefault="003B2DC6" w:rsidP="00060B80">
      <w:pPr>
        <w:spacing w:after="0" w:line="360" w:lineRule="auto"/>
        <w:rPr>
          <w:b/>
          <w:sz w:val="36"/>
          <w:szCs w:val="36"/>
        </w:rPr>
      </w:pPr>
      <w:r>
        <w:rPr>
          <w:b/>
          <w:sz w:val="36"/>
          <w:szCs w:val="36"/>
        </w:rPr>
        <w:lastRenderedPageBreak/>
        <w:t xml:space="preserve">2. </w:t>
      </w:r>
      <w:r w:rsidR="00060B80" w:rsidRPr="00F71A83">
        <w:rPr>
          <w:b/>
          <w:sz w:val="36"/>
          <w:szCs w:val="36"/>
        </w:rPr>
        <w:t>Dokumentation</w:t>
      </w:r>
      <w:r w:rsidR="00060B80">
        <w:rPr>
          <w:b/>
          <w:sz w:val="36"/>
          <w:szCs w:val="36"/>
        </w:rPr>
        <w:t>:</w:t>
      </w:r>
      <w:r w:rsidR="00060B80" w:rsidRPr="00F71A83">
        <w:rPr>
          <w:b/>
          <w:sz w:val="36"/>
          <w:szCs w:val="36"/>
        </w:rPr>
        <w:t xml:space="preserve"> </w:t>
      </w:r>
    </w:p>
    <w:p w14:paraId="1B43E74F" w14:textId="77777777" w:rsidR="00060B80" w:rsidRPr="00060656" w:rsidRDefault="00060B80" w:rsidP="00060B80">
      <w:pPr>
        <w:spacing w:after="0" w:line="360" w:lineRule="auto"/>
        <w:rPr>
          <w:b/>
          <w:sz w:val="36"/>
          <w:szCs w:val="36"/>
        </w:rPr>
      </w:pPr>
      <w:r>
        <w:rPr>
          <w:b/>
          <w:sz w:val="36"/>
          <w:szCs w:val="36"/>
        </w:rPr>
        <w:t>B</w:t>
      </w:r>
      <w:r w:rsidRPr="00F71A83">
        <w:rPr>
          <w:b/>
          <w:sz w:val="36"/>
          <w:szCs w:val="36"/>
        </w:rPr>
        <w:t>ereich</w:t>
      </w:r>
      <w:r>
        <w:rPr>
          <w:b/>
          <w:sz w:val="36"/>
          <w:szCs w:val="36"/>
        </w:rPr>
        <w:t xml:space="preserve"> –</w:t>
      </w:r>
      <w:r w:rsidRPr="00F71A83">
        <w:rPr>
          <w:b/>
          <w:sz w:val="36"/>
          <w:szCs w:val="36"/>
        </w:rPr>
        <w:t xml:space="preserve"> Verantwortliche</w:t>
      </w:r>
      <w:r>
        <w:rPr>
          <w:b/>
          <w:sz w:val="36"/>
          <w:szCs w:val="36"/>
        </w:rPr>
        <w:t xml:space="preserve"> –</w:t>
      </w:r>
      <w:r w:rsidRPr="00F71A83">
        <w:rPr>
          <w:b/>
          <w:sz w:val="36"/>
          <w:szCs w:val="36"/>
        </w:rPr>
        <w:t xml:space="preserve"> Beteiligte</w:t>
      </w:r>
      <w:r>
        <w:rPr>
          <w:b/>
          <w:sz w:val="36"/>
          <w:szCs w:val="36"/>
        </w:rPr>
        <w:t xml:space="preserve"> – Mitgeltende Unterlagen</w:t>
      </w:r>
    </w:p>
    <w:p w14:paraId="170D812B" w14:textId="77777777" w:rsidR="00027398" w:rsidRDefault="00027398" w:rsidP="00027398">
      <w:pPr>
        <w:pStyle w:val="Abstand"/>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2159"/>
      </w:tblGrid>
      <w:tr w:rsidR="002B2C16" w:rsidRPr="00D77183" w14:paraId="0CC4CE00" w14:textId="77777777" w:rsidTr="00774838">
        <w:tc>
          <w:tcPr>
            <w:tcW w:w="2977" w:type="dxa"/>
          </w:tcPr>
          <w:p w14:paraId="7C20FC53" w14:textId="77777777" w:rsidR="002B2C16" w:rsidRPr="00D77183" w:rsidRDefault="002B2C16">
            <w:pPr>
              <w:rPr>
                <w:b/>
              </w:rPr>
            </w:pPr>
            <w:r w:rsidRPr="00D77183">
              <w:rPr>
                <w:b/>
              </w:rPr>
              <w:t>Unternehmen</w:t>
            </w:r>
          </w:p>
        </w:tc>
        <w:tc>
          <w:tcPr>
            <w:tcW w:w="12159" w:type="dxa"/>
            <w:tcBorders>
              <w:bottom w:val="dotted" w:sz="4" w:space="0" w:color="auto"/>
            </w:tcBorders>
          </w:tcPr>
          <w:p w14:paraId="187CF4B7" w14:textId="77777777" w:rsidR="002B2C16" w:rsidRPr="00D77183" w:rsidRDefault="002B2C16">
            <w:pPr>
              <w:rPr>
                <w:b/>
              </w:rPr>
            </w:pPr>
          </w:p>
        </w:tc>
      </w:tr>
    </w:tbl>
    <w:p w14:paraId="751F8E58" w14:textId="77777777" w:rsidR="002B2C16" w:rsidRPr="00D77183" w:rsidRDefault="00BE0143" w:rsidP="001D615C">
      <w:pPr>
        <w:tabs>
          <w:tab w:val="left" w:pos="5709"/>
        </w:tabs>
        <w:ind w:firstLine="709"/>
        <w:rPr>
          <w:b/>
        </w:rPr>
      </w:pPr>
      <w:r w:rsidRPr="00D77183">
        <w:rPr>
          <w:b/>
        </w:rPr>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047"/>
        <w:gridCol w:w="855"/>
        <w:gridCol w:w="4257"/>
      </w:tblGrid>
      <w:tr w:rsidR="002B2C16" w:rsidRPr="00D77183" w14:paraId="44B32012" w14:textId="77777777" w:rsidTr="00774838">
        <w:tc>
          <w:tcPr>
            <w:tcW w:w="2977" w:type="dxa"/>
          </w:tcPr>
          <w:p w14:paraId="56A4B696" w14:textId="77777777" w:rsidR="002B2C16" w:rsidRPr="00D77183" w:rsidRDefault="002B2C16" w:rsidP="002B2C16">
            <w:pPr>
              <w:rPr>
                <w:b/>
              </w:rPr>
            </w:pPr>
            <w:r w:rsidRPr="00D77183">
              <w:rPr>
                <w:b/>
              </w:rPr>
              <w:t>Unternehmensbereich</w:t>
            </w:r>
          </w:p>
        </w:tc>
        <w:tc>
          <w:tcPr>
            <w:tcW w:w="7047" w:type="dxa"/>
            <w:tcBorders>
              <w:bottom w:val="dotted" w:sz="4" w:space="0" w:color="auto"/>
            </w:tcBorders>
          </w:tcPr>
          <w:p w14:paraId="07FD72A2" w14:textId="77777777" w:rsidR="002B2C16" w:rsidRPr="00D77183" w:rsidRDefault="002B2C16" w:rsidP="002B2C16">
            <w:pPr>
              <w:rPr>
                <w:b/>
              </w:rPr>
            </w:pPr>
          </w:p>
        </w:tc>
        <w:tc>
          <w:tcPr>
            <w:tcW w:w="855" w:type="dxa"/>
          </w:tcPr>
          <w:p w14:paraId="21237809" w14:textId="77777777" w:rsidR="002B2C16" w:rsidRPr="00D77183" w:rsidRDefault="002B2C16" w:rsidP="002B2C16">
            <w:pPr>
              <w:rPr>
                <w:b/>
              </w:rPr>
            </w:pPr>
            <w:r w:rsidRPr="00D77183">
              <w:rPr>
                <w:b/>
              </w:rPr>
              <w:t>Stand</w:t>
            </w:r>
          </w:p>
        </w:tc>
        <w:tc>
          <w:tcPr>
            <w:tcW w:w="4257" w:type="dxa"/>
            <w:tcBorders>
              <w:bottom w:val="dotted" w:sz="4" w:space="0" w:color="auto"/>
            </w:tcBorders>
          </w:tcPr>
          <w:p w14:paraId="68C0BA2C" w14:textId="77777777" w:rsidR="002B2C16" w:rsidRPr="00D77183" w:rsidRDefault="002B2C16" w:rsidP="002B2C16">
            <w:pPr>
              <w:rPr>
                <w:b/>
              </w:rPr>
            </w:pPr>
          </w:p>
        </w:tc>
      </w:tr>
    </w:tbl>
    <w:p w14:paraId="26E23692" w14:textId="77777777" w:rsidR="002B2C16" w:rsidRPr="00D77183" w:rsidRDefault="002B2C16" w:rsidP="001D615C">
      <w:pPr>
        <w:ind w:firstLine="709"/>
        <w:rPr>
          <w:b/>
        </w:rPr>
      </w:pPr>
    </w:p>
    <w:tbl>
      <w:tblPr>
        <w:tblStyle w:val="Tabellenraster"/>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9673"/>
      </w:tblGrid>
      <w:tr w:rsidR="002B2C16" w:rsidRPr="00D77183" w14:paraId="2BC17D13" w14:textId="77777777" w:rsidTr="003B2DC6">
        <w:trPr>
          <w:trHeight w:val="340"/>
        </w:trPr>
        <w:tc>
          <w:tcPr>
            <w:tcW w:w="5495" w:type="dxa"/>
          </w:tcPr>
          <w:p w14:paraId="4F544552" w14:textId="77777777" w:rsidR="002B2C16" w:rsidRPr="00D77183" w:rsidRDefault="002B2C16" w:rsidP="002B2C16">
            <w:pPr>
              <w:rPr>
                <w:b/>
              </w:rPr>
            </w:pPr>
            <w:r w:rsidRPr="00D77183">
              <w:rPr>
                <w:b/>
              </w:rPr>
              <w:t>Für die Gefährdungsbeurteilung ist verantwortlich</w:t>
            </w:r>
          </w:p>
        </w:tc>
        <w:tc>
          <w:tcPr>
            <w:tcW w:w="9673" w:type="dxa"/>
            <w:tcBorders>
              <w:bottom w:val="dotted" w:sz="4" w:space="0" w:color="auto"/>
            </w:tcBorders>
          </w:tcPr>
          <w:p w14:paraId="6EF44329" w14:textId="77777777" w:rsidR="002B2C16" w:rsidRPr="00D77183" w:rsidRDefault="002B2C16" w:rsidP="002B2C16">
            <w:pPr>
              <w:rPr>
                <w:b/>
              </w:rPr>
            </w:pPr>
          </w:p>
        </w:tc>
      </w:tr>
    </w:tbl>
    <w:p w14:paraId="38E7FB13" w14:textId="77777777" w:rsidR="008141C7" w:rsidRDefault="008141C7" w:rsidP="001D615C">
      <w:pPr>
        <w:spacing w:after="0"/>
        <w:rPr>
          <w:b/>
        </w:rPr>
      </w:pPr>
    </w:p>
    <w:p w14:paraId="3697D215" w14:textId="77777777" w:rsidR="00027398" w:rsidRDefault="00027398" w:rsidP="00027398">
      <w:pPr>
        <w:pStyle w:val="Abstand"/>
      </w:pPr>
    </w:p>
    <w:p w14:paraId="796342B9" w14:textId="77777777" w:rsidR="008141C7" w:rsidRDefault="008141C7" w:rsidP="001D615C">
      <w:pPr>
        <w:spacing w:after="0"/>
        <w:rPr>
          <w:b/>
        </w:rPr>
      </w:pPr>
    </w:p>
    <w:p w14:paraId="70039DE7" w14:textId="77777777" w:rsidR="008141C7" w:rsidRPr="001D615C" w:rsidRDefault="002B2C16" w:rsidP="001D615C">
      <w:pPr>
        <w:spacing w:after="480"/>
        <w:rPr>
          <w:b/>
        </w:rPr>
      </w:pPr>
      <w:r w:rsidRPr="001D615C">
        <w:rPr>
          <w:b/>
        </w:rPr>
        <w:t>An der Gefährdungsbeurteilung waren beteiligt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1308"/>
      </w:tblGrid>
      <w:tr w:rsidR="002B2C16" w14:paraId="0369BA55" w14:textId="77777777" w:rsidTr="003B2DC6">
        <w:tc>
          <w:tcPr>
            <w:tcW w:w="3828" w:type="dxa"/>
          </w:tcPr>
          <w:p w14:paraId="55CD99EF" w14:textId="77777777" w:rsidR="002B2C16" w:rsidRDefault="002B2C16" w:rsidP="002B2C16">
            <w:r w:rsidRPr="00EE0604">
              <w:t>Unternehmensleitung/F</w:t>
            </w:r>
            <w:r>
              <w:t>ü</w:t>
            </w:r>
            <w:r w:rsidRPr="00EE0604">
              <w:t>hrungskraft</w:t>
            </w:r>
          </w:p>
        </w:tc>
        <w:tc>
          <w:tcPr>
            <w:tcW w:w="11308" w:type="dxa"/>
            <w:tcBorders>
              <w:bottom w:val="dotted" w:sz="4" w:space="0" w:color="auto"/>
            </w:tcBorders>
          </w:tcPr>
          <w:p w14:paraId="4B9738C5" w14:textId="77777777" w:rsidR="002B2C16" w:rsidRDefault="002B2C16" w:rsidP="002B2C16"/>
        </w:tc>
      </w:tr>
    </w:tbl>
    <w:p w14:paraId="0A1DFD6A" w14:textId="77777777" w:rsidR="002B2C16" w:rsidRDefault="002B2C16" w:rsidP="00027398">
      <w:pPr>
        <w:pStyle w:val="Abstand"/>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1308"/>
      </w:tblGrid>
      <w:tr w:rsidR="002B2C16" w14:paraId="55EEB1FE" w14:textId="77777777" w:rsidTr="00774838">
        <w:tc>
          <w:tcPr>
            <w:tcW w:w="3828" w:type="dxa"/>
          </w:tcPr>
          <w:p w14:paraId="3B8F7744" w14:textId="77777777" w:rsidR="002B2C16" w:rsidRDefault="002B2C16" w:rsidP="002B2C16">
            <w:r w:rsidRPr="00EE0604">
              <w:t>Mitarbeiterin/</w:t>
            </w:r>
            <w:r w:rsidRPr="0056680A">
              <w:t>Mitarbeiter</w:t>
            </w:r>
          </w:p>
        </w:tc>
        <w:tc>
          <w:tcPr>
            <w:tcW w:w="11308" w:type="dxa"/>
            <w:tcBorders>
              <w:bottom w:val="dotted" w:sz="4" w:space="0" w:color="auto"/>
            </w:tcBorders>
          </w:tcPr>
          <w:p w14:paraId="09DF488B" w14:textId="77777777" w:rsidR="002B2C16" w:rsidRDefault="002B2C16" w:rsidP="002B2C16"/>
        </w:tc>
      </w:tr>
    </w:tbl>
    <w:p w14:paraId="412F51A3" w14:textId="77777777" w:rsidR="002B2C16" w:rsidRDefault="002B2C16" w:rsidP="00027398">
      <w:pPr>
        <w:pStyle w:val="Abstand"/>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1308"/>
      </w:tblGrid>
      <w:tr w:rsidR="002B2C16" w14:paraId="5795DEF2" w14:textId="77777777" w:rsidTr="00774838">
        <w:tc>
          <w:tcPr>
            <w:tcW w:w="3828" w:type="dxa"/>
          </w:tcPr>
          <w:p w14:paraId="4F5BB76D" w14:textId="77777777" w:rsidR="002B2C16" w:rsidRDefault="002B2C16" w:rsidP="002B2C16">
            <w:r w:rsidRPr="00EE0604">
              <w:t>Sicherheitsbeauftragte</w:t>
            </w:r>
          </w:p>
        </w:tc>
        <w:tc>
          <w:tcPr>
            <w:tcW w:w="11308" w:type="dxa"/>
            <w:tcBorders>
              <w:bottom w:val="dotted" w:sz="4" w:space="0" w:color="auto"/>
            </w:tcBorders>
          </w:tcPr>
          <w:p w14:paraId="0C98A8F1" w14:textId="77777777" w:rsidR="002B2C16" w:rsidRDefault="002B2C16" w:rsidP="002B2C16"/>
        </w:tc>
      </w:tr>
    </w:tbl>
    <w:p w14:paraId="2B96C900" w14:textId="77777777" w:rsidR="002B2C16" w:rsidRDefault="002B2C16" w:rsidP="00027398">
      <w:pPr>
        <w:pStyle w:val="Abstand"/>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1308"/>
      </w:tblGrid>
      <w:tr w:rsidR="002B2C16" w14:paraId="43FEC490" w14:textId="77777777" w:rsidTr="00774838">
        <w:tc>
          <w:tcPr>
            <w:tcW w:w="3828" w:type="dxa"/>
          </w:tcPr>
          <w:p w14:paraId="52A9CBBB" w14:textId="77777777" w:rsidR="002B2C16" w:rsidRDefault="002B2C16" w:rsidP="002B2C16">
            <w:r w:rsidRPr="00EE0604">
              <w:t>Betriebsrat</w:t>
            </w:r>
          </w:p>
        </w:tc>
        <w:tc>
          <w:tcPr>
            <w:tcW w:w="11308" w:type="dxa"/>
            <w:tcBorders>
              <w:bottom w:val="dotted" w:sz="4" w:space="0" w:color="auto"/>
            </w:tcBorders>
          </w:tcPr>
          <w:p w14:paraId="56F9B0C1" w14:textId="77777777" w:rsidR="002B2C16" w:rsidRDefault="002B2C16" w:rsidP="002B2C16"/>
        </w:tc>
      </w:tr>
    </w:tbl>
    <w:p w14:paraId="1FC7AA19" w14:textId="77777777" w:rsidR="002B2C16" w:rsidRDefault="002B2C16" w:rsidP="00027398">
      <w:pPr>
        <w:pStyle w:val="Abstand"/>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1308"/>
      </w:tblGrid>
      <w:tr w:rsidR="002B2C16" w14:paraId="438013DB" w14:textId="77777777" w:rsidTr="00774838">
        <w:tc>
          <w:tcPr>
            <w:tcW w:w="3828" w:type="dxa"/>
          </w:tcPr>
          <w:p w14:paraId="49D53622" w14:textId="77777777" w:rsidR="002B2C16" w:rsidRDefault="002B2C16" w:rsidP="002B2C16">
            <w:r w:rsidRPr="00EE0604">
              <w:t>Fachkraft f</w:t>
            </w:r>
            <w:r>
              <w:t>ü</w:t>
            </w:r>
            <w:r w:rsidRPr="00EE0604">
              <w:t>r Arbeitssicherheit</w:t>
            </w:r>
          </w:p>
        </w:tc>
        <w:tc>
          <w:tcPr>
            <w:tcW w:w="11308" w:type="dxa"/>
            <w:tcBorders>
              <w:bottom w:val="dotted" w:sz="4" w:space="0" w:color="auto"/>
            </w:tcBorders>
          </w:tcPr>
          <w:p w14:paraId="138A80E9" w14:textId="77777777" w:rsidR="002B2C16" w:rsidRDefault="002B2C16" w:rsidP="002B2C16"/>
        </w:tc>
      </w:tr>
    </w:tbl>
    <w:p w14:paraId="23868EA7" w14:textId="77777777" w:rsidR="002B2C16" w:rsidRDefault="002B2C16" w:rsidP="00027398">
      <w:pPr>
        <w:pStyle w:val="Abstand"/>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1308"/>
      </w:tblGrid>
      <w:tr w:rsidR="002B2C16" w14:paraId="77581D87" w14:textId="77777777" w:rsidTr="00774838">
        <w:tc>
          <w:tcPr>
            <w:tcW w:w="3828" w:type="dxa"/>
          </w:tcPr>
          <w:p w14:paraId="7C1B6B31" w14:textId="77777777" w:rsidR="002B2C16" w:rsidRDefault="002B2C16" w:rsidP="002B2C16">
            <w:r w:rsidRPr="00EE0604">
              <w:t>Betriebs</w:t>
            </w:r>
            <w:r>
              <w:t>ä</w:t>
            </w:r>
            <w:r w:rsidRPr="00EE0604">
              <w:t>rztin/Betriebsarzt</w:t>
            </w:r>
          </w:p>
        </w:tc>
        <w:tc>
          <w:tcPr>
            <w:tcW w:w="11308" w:type="dxa"/>
            <w:tcBorders>
              <w:bottom w:val="dotted" w:sz="4" w:space="0" w:color="auto"/>
            </w:tcBorders>
          </w:tcPr>
          <w:p w14:paraId="42EC1E6D" w14:textId="77777777" w:rsidR="002B2C16" w:rsidRDefault="002B2C16" w:rsidP="002B2C16"/>
        </w:tc>
      </w:tr>
    </w:tbl>
    <w:p w14:paraId="0A71AD65" w14:textId="77777777" w:rsidR="002B2C16" w:rsidRDefault="002B2C16" w:rsidP="00027398">
      <w:pPr>
        <w:pStyle w:val="Abstand"/>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1308"/>
      </w:tblGrid>
      <w:tr w:rsidR="002B2C16" w14:paraId="0E458EC6" w14:textId="77777777" w:rsidTr="00774838">
        <w:tc>
          <w:tcPr>
            <w:tcW w:w="3828" w:type="dxa"/>
          </w:tcPr>
          <w:p w14:paraId="4615BE27" w14:textId="77777777" w:rsidR="002B2C16" w:rsidRDefault="002B2C16" w:rsidP="002B2C16">
            <w:r>
              <w:t>Weitere Personen</w:t>
            </w:r>
          </w:p>
        </w:tc>
        <w:tc>
          <w:tcPr>
            <w:tcW w:w="11308" w:type="dxa"/>
            <w:tcBorders>
              <w:bottom w:val="dotted" w:sz="4" w:space="0" w:color="auto"/>
            </w:tcBorders>
          </w:tcPr>
          <w:p w14:paraId="4B2CBC6D" w14:textId="77777777" w:rsidR="002B2C16" w:rsidRDefault="002B2C16" w:rsidP="002B2C16"/>
        </w:tc>
      </w:tr>
    </w:tbl>
    <w:p w14:paraId="1D82E7FF" w14:textId="77777777" w:rsidR="002B2C16" w:rsidRDefault="002B2C16" w:rsidP="00027398">
      <w:pPr>
        <w:pStyle w:val="Abstand"/>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1"/>
        <w:gridCol w:w="12635"/>
      </w:tblGrid>
      <w:tr w:rsidR="002B2C16" w14:paraId="0FD13257" w14:textId="77777777" w:rsidTr="003B2DC6">
        <w:trPr>
          <w:trHeight w:val="340"/>
        </w:trPr>
        <w:tc>
          <w:tcPr>
            <w:tcW w:w="2518" w:type="dxa"/>
          </w:tcPr>
          <w:p w14:paraId="420ADF9A" w14:textId="77777777" w:rsidR="002B2C16" w:rsidRDefault="002B2C16" w:rsidP="002B2C16">
            <w:r w:rsidRPr="00EE0604">
              <w:t>Mitgeltende Unterlagen</w:t>
            </w:r>
          </w:p>
        </w:tc>
        <w:tc>
          <w:tcPr>
            <w:tcW w:w="12758" w:type="dxa"/>
            <w:tcBorders>
              <w:bottom w:val="dotted" w:sz="4" w:space="0" w:color="auto"/>
            </w:tcBorders>
          </w:tcPr>
          <w:p w14:paraId="3630F91A" w14:textId="77777777" w:rsidR="008141C7" w:rsidRDefault="008141C7" w:rsidP="002B2C16"/>
        </w:tc>
      </w:tr>
    </w:tbl>
    <w:p w14:paraId="6784E98D" w14:textId="77777777" w:rsidR="005C5B66" w:rsidRDefault="005C5B66" w:rsidP="001D615C">
      <w:pPr>
        <w:sectPr w:rsidR="005C5B66" w:rsidSect="009B290B">
          <w:pgSz w:w="16838" w:h="11906" w:orient="landscape"/>
          <w:pgMar w:top="680" w:right="851" w:bottom="680" w:left="851" w:header="567" w:footer="510" w:gutter="0"/>
          <w:cols w:space="708"/>
          <w:titlePg/>
          <w:docGrid w:linePitch="360"/>
        </w:sectPr>
      </w:pPr>
    </w:p>
    <w:p w14:paraId="7100BE08" w14:textId="1378A67E" w:rsidR="00060B80" w:rsidRDefault="003B2DC6" w:rsidP="0063034B">
      <w:pPr>
        <w:spacing w:after="120" w:line="276" w:lineRule="auto"/>
        <w:ind w:left="567" w:hanging="567"/>
        <w:rPr>
          <w:b/>
          <w:sz w:val="36"/>
          <w:szCs w:val="36"/>
        </w:rPr>
      </w:pPr>
      <w:r>
        <w:rPr>
          <w:b/>
          <w:sz w:val="36"/>
          <w:szCs w:val="36"/>
        </w:rPr>
        <w:lastRenderedPageBreak/>
        <w:t xml:space="preserve">3. </w:t>
      </w:r>
      <w:r w:rsidR="00E00907">
        <w:rPr>
          <w:b/>
          <w:sz w:val="36"/>
          <w:szCs w:val="36"/>
        </w:rPr>
        <w:t xml:space="preserve">Ergänzende </w:t>
      </w:r>
      <w:r w:rsidR="00454687" w:rsidRPr="00454687">
        <w:rPr>
          <w:b/>
          <w:sz w:val="36"/>
          <w:szCs w:val="36"/>
        </w:rPr>
        <w:t xml:space="preserve">Gefährdungen </w:t>
      </w:r>
      <w:r w:rsidR="003E1BF9">
        <w:rPr>
          <w:b/>
          <w:sz w:val="36"/>
          <w:szCs w:val="36"/>
        </w:rPr>
        <w:t xml:space="preserve">durch </w:t>
      </w:r>
      <w:r w:rsidR="00141A3A">
        <w:rPr>
          <w:b/>
          <w:sz w:val="36"/>
          <w:szCs w:val="36"/>
        </w:rPr>
        <w:t xml:space="preserve">das </w:t>
      </w:r>
      <w:r w:rsidR="00A03895">
        <w:rPr>
          <w:b/>
          <w:sz w:val="36"/>
          <w:szCs w:val="36"/>
        </w:rPr>
        <w:t>Coronavirus SARS-CoV-2</w:t>
      </w:r>
    </w:p>
    <w:p w14:paraId="448723C1" w14:textId="1BE03840" w:rsidR="00A3464A" w:rsidRDefault="00060B80" w:rsidP="00BC3C90">
      <w:pPr>
        <w:suppressAutoHyphens/>
        <w:spacing w:after="320"/>
        <w:rPr>
          <w:b/>
          <w:color w:val="083773"/>
          <w:sz w:val="24"/>
          <w:szCs w:val="24"/>
        </w:rPr>
      </w:pPr>
      <w:r w:rsidRPr="00F71A83">
        <w:rPr>
          <w:b/>
          <w:color w:val="083773"/>
          <w:sz w:val="24"/>
          <w:szCs w:val="24"/>
        </w:rPr>
        <w:t xml:space="preserve">Dieser </w:t>
      </w:r>
      <w:r w:rsidR="003E1BF9">
        <w:rPr>
          <w:b/>
          <w:color w:val="083773"/>
          <w:sz w:val="24"/>
          <w:szCs w:val="24"/>
        </w:rPr>
        <w:t>Tabelleninhalt</w:t>
      </w:r>
      <w:r w:rsidR="00131DE8" w:rsidRPr="00131DE8">
        <w:rPr>
          <w:b/>
          <w:color w:val="083773"/>
          <w:sz w:val="24"/>
          <w:szCs w:val="24"/>
        </w:rPr>
        <w:t xml:space="preserve"> </w:t>
      </w:r>
      <w:r w:rsidRPr="00F71A83">
        <w:rPr>
          <w:b/>
          <w:color w:val="083773"/>
          <w:sz w:val="24"/>
          <w:szCs w:val="24"/>
        </w:rPr>
        <w:t xml:space="preserve">muss an die betrieblichen Gegebenheiten angepasst werden. Dazu können alle aus Word bekannten Bearbeitungen und Formatierungen angewendet werden, </w:t>
      </w:r>
      <w:r w:rsidR="00131DE8">
        <w:rPr>
          <w:b/>
          <w:color w:val="083773"/>
        </w:rPr>
        <w:t>zum Beispiel T</w:t>
      </w:r>
      <w:r w:rsidRPr="00F71A83">
        <w:rPr>
          <w:b/>
          <w:color w:val="083773"/>
          <w:sz w:val="24"/>
          <w:szCs w:val="24"/>
        </w:rPr>
        <w:t xml:space="preserve">exte und Abbildungen hinzufügen oder nicht benötigte Texte löschen. In der Spalte „Risikobewertung“ sind die nicht zutreffenden </w:t>
      </w:r>
      <w:r>
        <w:rPr>
          <w:b/>
          <w:color w:val="083773"/>
          <w:sz w:val="24"/>
          <w:szCs w:val="24"/>
        </w:rPr>
        <w:t>Symbole</w:t>
      </w:r>
      <w:r w:rsidRPr="00F71A83">
        <w:rPr>
          <w:b/>
          <w:color w:val="083773"/>
          <w:sz w:val="24"/>
          <w:szCs w:val="24"/>
        </w:rPr>
        <w:t xml:space="preserve"> zu entfernen.</w:t>
      </w:r>
    </w:p>
    <w:p w14:paraId="021AA2FF" w14:textId="55C6175E" w:rsidR="00A92803" w:rsidRDefault="00A92803" w:rsidP="005260BE">
      <w:pPr>
        <w:suppressAutoHyphens/>
        <w:spacing w:after="120" w:line="240" w:lineRule="auto"/>
        <w:rPr>
          <w:b/>
          <w:color w:val="083773"/>
          <w:sz w:val="24"/>
          <w:szCs w:val="24"/>
        </w:rPr>
      </w:pPr>
      <w:r>
        <w:rPr>
          <w:b/>
          <w:color w:val="083773"/>
          <w:sz w:val="24"/>
          <w:szCs w:val="24"/>
        </w:rPr>
        <w:t>Zeichenerläuterung</w:t>
      </w:r>
      <w:r w:rsidR="005260BE">
        <w:rPr>
          <w:b/>
          <w:color w:val="083773"/>
          <w:sz w:val="24"/>
          <w:szCs w:val="24"/>
        </w:rPr>
        <w:t>/Legende:</w:t>
      </w:r>
    </w:p>
    <w:tbl>
      <w:tblPr>
        <w:tblStyle w:val="Tabellenraster"/>
        <w:tblW w:w="15309" w:type="dxa"/>
        <w:tblBorders>
          <w:insideH w:val="none" w:sz="0" w:space="0" w:color="auto"/>
          <w:insideV w:val="none" w:sz="0" w:space="0" w:color="auto"/>
        </w:tblBorders>
        <w:tblLayout w:type="fixed"/>
        <w:tblLook w:val="04A0" w:firstRow="1" w:lastRow="0" w:firstColumn="1" w:lastColumn="0" w:noHBand="0" w:noVBand="1"/>
      </w:tblPr>
      <w:tblGrid>
        <w:gridCol w:w="458"/>
        <w:gridCol w:w="3336"/>
        <w:gridCol w:w="473"/>
        <w:gridCol w:w="3496"/>
        <w:gridCol w:w="468"/>
        <w:gridCol w:w="3501"/>
        <w:gridCol w:w="3577"/>
      </w:tblGrid>
      <w:tr w:rsidR="00A92803" w14:paraId="50F6F075" w14:textId="77777777" w:rsidTr="005E6681">
        <w:tc>
          <w:tcPr>
            <w:tcW w:w="458" w:type="dxa"/>
          </w:tcPr>
          <w:p w14:paraId="20317C67" w14:textId="77777777" w:rsidR="00A92803" w:rsidRDefault="00A92803" w:rsidP="00A92803">
            <w:pPr>
              <w:pStyle w:val="Fuzeile"/>
            </w:pPr>
            <w:r>
              <w:rPr>
                <w:noProof/>
                <w:lang w:eastAsia="de-DE"/>
              </w:rPr>
              <w:drawing>
                <wp:inline distT="0" distB="0" distL="0" distR="0" wp14:anchorId="2C739352" wp14:editId="68E769F5">
                  <wp:extent cx="207271" cy="207271"/>
                  <wp:effectExtent l="0" t="0" r="0" b="0"/>
                  <wp:docPr id="1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3336" w:type="dxa"/>
          </w:tcPr>
          <w:p w14:paraId="257E4FF0" w14:textId="77777777" w:rsidR="00A92803" w:rsidRDefault="00A92803" w:rsidP="00A92803">
            <w:pPr>
              <w:pStyle w:val="Fuzeile"/>
              <w:rPr>
                <w:sz w:val="16"/>
                <w:szCs w:val="16"/>
              </w:rPr>
            </w:pPr>
            <w:r w:rsidRPr="00DE4302">
              <w:rPr>
                <w:sz w:val="16"/>
                <w:szCs w:val="16"/>
              </w:rPr>
              <w:t xml:space="preserve">Das Risiko ist gering </w:t>
            </w:r>
            <w:r w:rsidRPr="00DE4302">
              <w:rPr>
                <w:sz w:val="16"/>
                <w:szCs w:val="16"/>
              </w:rPr>
              <w:sym w:font="Wingdings" w:char="F0E0"/>
            </w:r>
          </w:p>
          <w:p w14:paraId="79CD7FD4" w14:textId="77777777" w:rsidR="00A92803" w:rsidRPr="00DE4302" w:rsidRDefault="00A92803" w:rsidP="00A92803">
            <w:pPr>
              <w:pStyle w:val="Fuzeile"/>
              <w:rPr>
                <w:sz w:val="16"/>
                <w:szCs w:val="16"/>
              </w:rPr>
            </w:pPr>
            <w:r>
              <w:rPr>
                <w:sz w:val="16"/>
                <w:szCs w:val="16"/>
              </w:rPr>
              <w:t xml:space="preserve">keine Maßnahmen erforderlich, prüfen, </w:t>
            </w:r>
            <w:r>
              <w:rPr>
                <w:sz w:val="16"/>
                <w:szCs w:val="16"/>
              </w:rPr>
              <w:br/>
              <w:t>ob Verbesserung möglich ist</w:t>
            </w:r>
          </w:p>
        </w:tc>
        <w:tc>
          <w:tcPr>
            <w:tcW w:w="473" w:type="dxa"/>
          </w:tcPr>
          <w:p w14:paraId="5BADD975" w14:textId="77777777" w:rsidR="00A92803" w:rsidRDefault="00A92803" w:rsidP="00A92803">
            <w:pPr>
              <w:pStyle w:val="Fuzeile"/>
            </w:pPr>
            <w:r>
              <w:rPr>
                <w:noProof/>
                <w:lang w:eastAsia="de-DE"/>
              </w:rPr>
              <w:drawing>
                <wp:inline distT="0" distB="0" distL="0" distR="0" wp14:anchorId="10D8CC8D" wp14:editId="682BE9F4">
                  <wp:extent cx="207271" cy="207271"/>
                  <wp:effectExtent l="0" t="0" r="0" b="0"/>
                  <wp:docPr id="1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3496" w:type="dxa"/>
          </w:tcPr>
          <w:p w14:paraId="377C37A5" w14:textId="77777777" w:rsidR="00A92803" w:rsidRDefault="00A92803" w:rsidP="00A92803">
            <w:pPr>
              <w:pStyle w:val="Fuzeile"/>
              <w:rPr>
                <w:sz w:val="16"/>
                <w:szCs w:val="16"/>
              </w:rPr>
            </w:pPr>
            <w:r w:rsidRPr="00DE4302">
              <w:rPr>
                <w:sz w:val="16"/>
                <w:szCs w:val="16"/>
              </w:rPr>
              <w:t xml:space="preserve">Das Risiko ist </w:t>
            </w:r>
            <w:r>
              <w:rPr>
                <w:sz w:val="16"/>
                <w:szCs w:val="16"/>
              </w:rPr>
              <w:t>vorhanden</w:t>
            </w:r>
            <w:r w:rsidRPr="00DE4302">
              <w:rPr>
                <w:sz w:val="16"/>
                <w:szCs w:val="16"/>
              </w:rPr>
              <w:t xml:space="preserve"> </w:t>
            </w:r>
            <w:r w:rsidRPr="00DE4302">
              <w:rPr>
                <w:sz w:val="16"/>
                <w:szCs w:val="16"/>
              </w:rPr>
              <w:sym w:font="Wingdings" w:char="F0E0"/>
            </w:r>
          </w:p>
          <w:p w14:paraId="336F7C20" w14:textId="77777777" w:rsidR="00A92803" w:rsidRDefault="00A92803" w:rsidP="00A92803">
            <w:pPr>
              <w:pStyle w:val="Fuzeile"/>
            </w:pPr>
            <w:r>
              <w:rPr>
                <w:sz w:val="16"/>
                <w:szCs w:val="16"/>
              </w:rPr>
              <w:t>Maßnahmen zur Minderung des Risikos</w:t>
            </w:r>
            <w:r>
              <w:rPr>
                <w:sz w:val="16"/>
                <w:szCs w:val="16"/>
              </w:rPr>
              <w:br/>
              <w:t>sind erforderlich</w:t>
            </w:r>
          </w:p>
        </w:tc>
        <w:tc>
          <w:tcPr>
            <w:tcW w:w="468" w:type="dxa"/>
          </w:tcPr>
          <w:p w14:paraId="56F9A087" w14:textId="77777777" w:rsidR="00A92803" w:rsidRDefault="00A92803" w:rsidP="00A92803">
            <w:pPr>
              <w:pStyle w:val="Fuzeile"/>
            </w:pPr>
            <w:r>
              <w:rPr>
                <w:noProof/>
                <w:lang w:eastAsia="de-DE"/>
              </w:rPr>
              <w:drawing>
                <wp:inline distT="0" distB="0" distL="0" distR="0" wp14:anchorId="77BB2056" wp14:editId="60D47641">
                  <wp:extent cx="207271" cy="207271"/>
                  <wp:effectExtent l="0" t="0" r="0" b="0"/>
                  <wp:docPr id="14"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4">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3501" w:type="dxa"/>
          </w:tcPr>
          <w:p w14:paraId="41905121" w14:textId="77777777" w:rsidR="00A92803" w:rsidRDefault="00A92803" w:rsidP="00A92803">
            <w:pPr>
              <w:pStyle w:val="Fuzeile"/>
              <w:rPr>
                <w:sz w:val="16"/>
                <w:szCs w:val="16"/>
              </w:rPr>
            </w:pPr>
            <w:r w:rsidRPr="00DE4302">
              <w:rPr>
                <w:sz w:val="16"/>
                <w:szCs w:val="16"/>
              </w:rPr>
              <w:t xml:space="preserve">Das Risiko ist </w:t>
            </w:r>
            <w:r>
              <w:rPr>
                <w:sz w:val="16"/>
                <w:szCs w:val="16"/>
              </w:rPr>
              <w:t>hoch</w:t>
            </w:r>
            <w:r w:rsidRPr="00DE4302">
              <w:rPr>
                <w:sz w:val="16"/>
                <w:szCs w:val="16"/>
              </w:rPr>
              <w:t xml:space="preserve"> </w:t>
            </w:r>
            <w:r w:rsidRPr="00DE4302">
              <w:rPr>
                <w:sz w:val="16"/>
                <w:szCs w:val="16"/>
              </w:rPr>
              <w:sym w:font="Wingdings" w:char="F0E0"/>
            </w:r>
          </w:p>
          <w:p w14:paraId="58854304" w14:textId="77777777" w:rsidR="00A92803" w:rsidRDefault="00A92803" w:rsidP="00A92803">
            <w:pPr>
              <w:pStyle w:val="Fuzeile"/>
            </w:pPr>
            <w:r>
              <w:rPr>
                <w:sz w:val="16"/>
                <w:szCs w:val="16"/>
              </w:rPr>
              <w:t>Maßnahmen zur Minderung des Risikos</w:t>
            </w:r>
            <w:r>
              <w:rPr>
                <w:sz w:val="16"/>
                <w:szCs w:val="16"/>
              </w:rPr>
              <w:br/>
              <w:t>sind unverzüglich durchzuführen</w:t>
            </w:r>
          </w:p>
        </w:tc>
        <w:tc>
          <w:tcPr>
            <w:tcW w:w="3577" w:type="dxa"/>
          </w:tcPr>
          <w:p w14:paraId="0B68DD1A" w14:textId="64B69181" w:rsidR="00A92803" w:rsidRPr="00A34AFC" w:rsidRDefault="00A92803" w:rsidP="00A92803">
            <w:pPr>
              <w:pStyle w:val="Fuzeile"/>
              <w:rPr>
                <w:b/>
                <w:sz w:val="16"/>
                <w:szCs w:val="16"/>
              </w:rPr>
            </w:pPr>
            <w:r w:rsidRPr="00A34AFC">
              <w:rPr>
                <w:rStyle w:val="Kommentarzeichen"/>
                <w:b/>
              </w:rPr>
              <w:t xml:space="preserve">Nichtzutreffende Risikobewertung </w:t>
            </w:r>
            <w:r>
              <w:rPr>
                <w:rStyle w:val="Kommentarzeichen"/>
                <w:b/>
              </w:rPr>
              <w:br/>
            </w:r>
            <w:r w:rsidRPr="00A34AFC">
              <w:rPr>
                <w:rStyle w:val="Kommentarzeichen"/>
                <w:b/>
              </w:rPr>
              <w:t>bitte jeweils löschen.</w:t>
            </w:r>
          </w:p>
        </w:tc>
      </w:tr>
    </w:tbl>
    <w:p w14:paraId="52EBB427" w14:textId="77777777" w:rsidR="00A92803" w:rsidRPr="00A92803" w:rsidRDefault="00A92803" w:rsidP="00A92803">
      <w:pPr>
        <w:suppressAutoHyphens/>
        <w:spacing w:after="120" w:line="240" w:lineRule="auto"/>
        <w:rPr>
          <w:b/>
          <w:color w:val="083773"/>
          <w:sz w:val="16"/>
          <w:szCs w:val="24"/>
        </w:rPr>
      </w:pPr>
    </w:p>
    <w:tbl>
      <w:tblPr>
        <w:tblStyle w:val="Tabellenraster"/>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7"/>
        <w:gridCol w:w="3596"/>
        <w:gridCol w:w="1134"/>
        <w:gridCol w:w="4394"/>
        <w:gridCol w:w="911"/>
        <w:gridCol w:w="727"/>
        <w:gridCol w:w="2757"/>
      </w:tblGrid>
      <w:tr w:rsidR="0016486D" w14:paraId="7CED9653" w14:textId="77777777" w:rsidTr="001D615C">
        <w:tc>
          <w:tcPr>
            <w:tcW w:w="5353" w:type="dxa"/>
            <w:gridSpan w:val="2"/>
          </w:tcPr>
          <w:p w14:paraId="0F737DDB" w14:textId="77777777" w:rsidR="00305822" w:rsidRDefault="00305822" w:rsidP="00B75B6A"/>
        </w:tc>
        <w:tc>
          <w:tcPr>
            <w:tcW w:w="5528" w:type="dxa"/>
            <w:gridSpan w:val="2"/>
          </w:tcPr>
          <w:p w14:paraId="5CAFECC2" w14:textId="77777777" w:rsidR="00305822" w:rsidRDefault="00305822" w:rsidP="00B75B6A"/>
        </w:tc>
        <w:tc>
          <w:tcPr>
            <w:tcW w:w="1638" w:type="dxa"/>
            <w:gridSpan w:val="2"/>
          </w:tcPr>
          <w:p w14:paraId="641AC323" w14:textId="77777777" w:rsidR="00305822" w:rsidRPr="0016486D" w:rsidRDefault="00305822" w:rsidP="00B75B6A">
            <w:pPr>
              <w:rPr>
                <w:b/>
              </w:rPr>
            </w:pPr>
            <w:r w:rsidRPr="0016486D">
              <w:rPr>
                <w:b/>
              </w:rPr>
              <w:t>Unternehmen</w:t>
            </w:r>
          </w:p>
        </w:tc>
        <w:tc>
          <w:tcPr>
            <w:tcW w:w="2757" w:type="dxa"/>
            <w:tcBorders>
              <w:bottom w:val="outset" w:sz="6" w:space="0" w:color="auto"/>
            </w:tcBorders>
            <w:tcMar>
              <w:left w:w="0" w:type="dxa"/>
              <w:right w:w="0" w:type="dxa"/>
            </w:tcMar>
          </w:tcPr>
          <w:p w14:paraId="71BD0ECC" w14:textId="77777777" w:rsidR="002656A0" w:rsidRDefault="002656A0" w:rsidP="008B0886"/>
        </w:tc>
      </w:tr>
      <w:tr w:rsidR="002656A0" w14:paraId="23605DE0" w14:textId="77777777" w:rsidTr="00165097">
        <w:tc>
          <w:tcPr>
            <w:tcW w:w="15276" w:type="dxa"/>
            <w:gridSpan w:val="7"/>
          </w:tcPr>
          <w:p w14:paraId="41ACF5D9" w14:textId="77777777" w:rsidR="002656A0" w:rsidRDefault="002656A0" w:rsidP="008B0886"/>
        </w:tc>
      </w:tr>
      <w:tr w:rsidR="0016486D" w14:paraId="452C4E40" w14:textId="77777777" w:rsidTr="001D615C">
        <w:tc>
          <w:tcPr>
            <w:tcW w:w="1757" w:type="dxa"/>
          </w:tcPr>
          <w:p w14:paraId="42FE1E43" w14:textId="77777777" w:rsidR="00305822" w:rsidRPr="0016486D" w:rsidRDefault="00305822" w:rsidP="001D615C">
            <w:pPr>
              <w:rPr>
                <w:b/>
              </w:rPr>
            </w:pPr>
            <w:r w:rsidRPr="0016486D">
              <w:rPr>
                <w:b/>
              </w:rPr>
              <w:t>Arbeitsbereich</w:t>
            </w:r>
          </w:p>
        </w:tc>
        <w:tc>
          <w:tcPr>
            <w:tcW w:w="3596" w:type="dxa"/>
            <w:tcBorders>
              <w:bottom w:val="outset" w:sz="6" w:space="0" w:color="auto"/>
            </w:tcBorders>
            <w:tcMar>
              <w:left w:w="0" w:type="dxa"/>
            </w:tcMar>
          </w:tcPr>
          <w:p w14:paraId="29DBB98C" w14:textId="77777777" w:rsidR="00305822" w:rsidRDefault="00305822" w:rsidP="001D615C"/>
        </w:tc>
        <w:tc>
          <w:tcPr>
            <w:tcW w:w="1134" w:type="dxa"/>
          </w:tcPr>
          <w:p w14:paraId="6D69F517" w14:textId="77777777" w:rsidR="00305822" w:rsidRPr="0016486D" w:rsidRDefault="00305822" w:rsidP="001D615C">
            <w:pPr>
              <w:rPr>
                <w:b/>
              </w:rPr>
            </w:pPr>
            <w:r w:rsidRPr="0016486D">
              <w:rPr>
                <w:b/>
              </w:rPr>
              <w:t>Tätigkeit</w:t>
            </w:r>
          </w:p>
        </w:tc>
        <w:tc>
          <w:tcPr>
            <w:tcW w:w="4394" w:type="dxa"/>
            <w:tcBorders>
              <w:bottom w:val="outset" w:sz="6" w:space="0" w:color="auto"/>
            </w:tcBorders>
            <w:tcMar>
              <w:left w:w="0" w:type="dxa"/>
            </w:tcMar>
          </w:tcPr>
          <w:p w14:paraId="14EC6D44" w14:textId="699541D4" w:rsidR="00305822" w:rsidRDefault="00305822" w:rsidP="001D615C"/>
        </w:tc>
        <w:tc>
          <w:tcPr>
            <w:tcW w:w="911" w:type="dxa"/>
          </w:tcPr>
          <w:p w14:paraId="4D28918F" w14:textId="77777777" w:rsidR="00305822" w:rsidRPr="0016486D" w:rsidRDefault="00305822" w:rsidP="001D615C">
            <w:pPr>
              <w:rPr>
                <w:b/>
              </w:rPr>
            </w:pPr>
            <w:r w:rsidRPr="0016486D">
              <w:rPr>
                <w:b/>
              </w:rPr>
              <w:t>Datum</w:t>
            </w:r>
          </w:p>
        </w:tc>
        <w:tc>
          <w:tcPr>
            <w:tcW w:w="3484" w:type="dxa"/>
            <w:gridSpan w:val="2"/>
            <w:tcBorders>
              <w:bottom w:val="outset" w:sz="6" w:space="0" w:color="auto"/>
            </w:tcBorders>
            <w:tcMar>
              <w:left w:w="0" w:type="dxa"/>
              <w:right w:w="0" w:type="dxa"/>
            </w:tcMar>
          </w:tcPr>
          <w:p w14:paraId="2864FC35" w14:textId="77777777" w:rsidR="00305822" w:rsidRDefault="00305822" w:rsidP="001D615C"/>
        </w:tc>
      </w:tr>
    </w:tbl>
    <w:p w14:paraId="4FC2D4A7" w14:textId="2BB594B7" w:rsidR="00EE0604" w:rsidRPr="00CB21A6" w:rsidRDefault="00EE0604" w:rsidP="001D615C"/>
    <w:tbl>
      <w:tblPr>
        <w:tblW w:w="15230" w:type="dxa"/>
        <w:tblCellSpacing w:w="0" w:type="dxa"/>
        <w:tblInd w:w="79" w:type="dxa"/>
        <w:tblBorders>
          <w:top w:val="single" w:sz="4" w:space="0" w:color="auto"/>
          <w:left w:val="single" w:sz="4" w:space="0" w:color="auto"/>
          <w:bottom w:val="single" w:sz="4" w:space="0" w:color="auto"/>
          <w:right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15230"/>
      </w:tblGrid>
      <w:tr w:rsidR="00C262DF" w:rsidRPr="00AF7C2D" w14:paraId="0AC50B15" w14:textId="77777777" w:rsidTr="005E6681">
        <w:trPr>
          <w:trHeight w:val="277"/>
          <w:tblCellSpacing w:w="0" w:type="dxa"/>
        </w:trPr>
        <w:tc>
          <w:tcPr>
            <w:tcW w:w="15230" w:type="dxa"/>
            <w:shd w:val="clear" w:color="auto" w:fill="BCE2EE"/>
            <w:vAlign w:val="center"/>
          </w:tcPr>
          <w:p w14:paraId="78525CF5" w14:textId="7B8341B9" w:rsidR="00C262DF" w:rsidRPr="004C090A" w:rsidRDefault="00C262DF" w:rsidP="00C262DF">
            <w:pPr>
              <w:pStyle w:val="Tabellentextbold"/>
            </w:pPr>
            <w:r w:rsidRPr="004C090A">
              <w:t>3.0 Grundsätzliches</w:t>
            </w:r>
          </w:p>
        </w:tc>
      </w:tr>
      <w:tr w:rsidR="00C262DF" w:rsidRPr="00AF7C2D" w14:paraId="47AC7830" w14:textId="77777777" w:rsidTr="005E6681">
        <w:trPr>
          <w:tblCellSpacing w:w="0" w:type="dxa"/>
        </w:trPr>
        <w:tc>
          <w:tcPr>
            <w:tcW w:w="15230" w:type="dxa"/>
            <w:shd w:val="clear" w:color="auto" w:fill="auto"/>
          </w:tcPr>
          <w:p w14:paraId="0F5817C2" w14:textId="1BCB96A1" w:rsidR="00C262DF" w:rsidRPr="004C090A" w:rsidRDefault="00C262DF" w:rsidP="005142ED">
            <w:pPr>
              <w:pStyle w:val="Tabelltentext"/>
              <w:numPr>
                <w:ilvl w:val="0"/>
                <w:numId w:val="48"/>
              </w:numPr>
            </w:pPr>
            <w:r w:rsidRPr="004C090A">
              <w:t>Die Infektionsgefährdung</w:t>
            </w:r>
            <w:r w:rsidR="00DD2B1C" w:rsidRPr="004C090A">
              <w:t xml:space="preserve"> durch SARS-CoV-2 </w:t>
            </w:r>
            <w:r w:rsidRPr="004C090A">
              <w:t xml:space="preserve">ist ab sofort </w:t>
            </w:r>
            <w:r w:rsidR="00DD2B1C" w:rsidRPr="004C090A">
              <w:t xml:space="preserve">in </w:t>
            </w:r>
            <w:r w:rsidRPr="004C090A">
              <w:t>der Gefährdungsbeurteilung (GeBe)</w:t>
            </w:r>
            <w:r w:rsidR="00DD2B1C" w:rsidRPr="004C090A">
              <w:t xml:space="preserve"> zu betrachten und zu dokumentieren</w:t>
            </w:r>
            <w:r w:rsidRPr="004C090A">
              <w:t xml:space="preserve">. Die </w:t>
            </w:r>
            <w:r w:rsidR="005142ED" w:rsidRPr="004C090A">
              <w:t>GeBe sind durch die Arbeitsschutzstandards zu ergänzen.</w:t>
            </w:r>
          </w:p>
          <w:p w14:paraId="0477F04E" w14:textId="77777777" w:rsidR="005142ED" w:rsidRPr="004C090A" w:rsidRDefault="005142ED" w:rsidP="005142ED">
            <w:pPr>
              <w:pStyle w:val="Tabelltentext"/>
              <w:numPr>
                <w:ilvl w:val="0"/>
                <w:numId w:val="48"/>
              </w:numPr>
            </w:pPr>
            <w:r w:rsidRPr="004C090A">
              <w:t>Der Arbeitgeber stellt Mund-Nasen-Bedeckungen zur Verfügung.</w:t>
            </w:r>
          </w:p>
          <w:p w14:paraId="1F4AC3F0" w14:textId="77777777" w:rsidR="005142ED" w:rsidRPr="004C090A" w:rsidRDefault="005142ED" w:rsidP="005142ED">
            <w:pPr>
              <w:pStyle w:val="Tabelltentext"/>
              <w:numPr>
                <w:ilvl w:val="0"/>
                <w:numId w:val="48"/>
              </w:numPr>
            </w:pPr>
            <w:r w:rsidRPr="004C090A">
              <w:t>Personen halten mindestens 1,5 Meter Abstand zu anderen.</w:t>
            </w:r>
          </w:p>
          <w:p w14:paraId="360DBA2F" w14:textId="038286C2" w:rsidR="00DD2B1C" w:rsidRPr="004C090A" w:rsidRDefault="005142ED" w:rsidP="00786B20">
            <w:pPr>
              <w:pStyle w:val="Tabelltentext"/>
              <w:numPr>
                <w:ilvl w:val="0"/>
                <w:numId w:val="48"/>
              </w:numPr>
            </w:pPr>
            <w:r w:rsidRPr="004C090A">
              <w:t>Personen mit Atemwegssymptomen (sofern es sich nicht um eine vom Arzt abgeklärte Erkältung oder Allergie handelt) oder Fieber dürfen sich nicht im Unternehmen aufhalten.</w:t>
            </w:r>
          </w:p>
        </w:tc>
      </w:tr>
      <w:tr w:rsidR="00187240" w:rsidRPr="00AF7C2D" w14:paraId="787480B5" w14:textId="77777777" w:rsidTr="005E6681">
        <w:trPr>
          <w:trHeight w:val="277"/>
          <w:tblCellSpacing w:w="0" w:type="dxa"/>
        </w:trPr>
        <w:tc>
          <w:tcPr>
            <w:tcW w:w="15230" w:type="dxa"/>
            <w:shd w:val="clear" w:color="auto" w:fill="BCE2EE"/>
            <w:vAlign w:val="center"/>
          </w:tcPr>
          <w:p w14:paraId="15870917" w14:textId="6C5E6405" w:rsidR="00187240" w:rsidRPr="004C090A" w:rsidRDefault="00187240" w:rsidP="00B54EF9">
            <w:pPr>
              <w:pStyle w:val="Tabellentextbold"/>
            </w:pPr>
            <w:r w:rsidRPr="004C090A">
              <w:t xml:space="preserve">3.1 </w:t>
            </w:r>
            <w:r w:rsidR="003559E4" w:rsidRPr="004C090A">
              <w:t xml:space="preserve">Technische und </w:t>
            </w:r>
            <w:r w:rsidRPr="004C090A">
              <w:t>Organisatorische Maßnahmen</w:t>
            </w:r>
            <w:r w:rsidR="00FE6808" w:rsidRPr="004C090A">
              <w:br/>
            </w:r>
            <w:r w:rsidR="00F207E3" w:rsidRPr="004C090A">
              <w:br/>
              <w:t>Gefährdung / Belastung durch Kontakt zu anderen Personen Tröpfchen-/, Schmier-/, Kontaktinfektion mit dem Coronavirus SARS-CoV-2</w:t>
            </w:r>
          </w:p>
        </w:tc>
      </w:tr>
    </w:tbl>
    <w:p w14:paraId="45F12D97" w14:textId="506EDA5D" w:rsidR="00B54EF9" w:rsidRPr="00B54EF9" w:rsidRDefault="00B54EF9" w:rsidP="00B54EF9">
      <w:pPr>
        <w:spacing w:after="0" w:line="240" w:lineRule="auto"/>
        <w:rPr>
          <w:sz w:val="2"/>
        </w:rPr>
      </w:pPr>
    </w:p>
    <w:tbl>
      <w:tblPr>
        <w:tblW w:w="15230" w:type="dxa"/>
        <w:tblCellSpacing w:w="0" w:type="dxa"/>
        <w:tblInd w:w="79" w:type="dxa"/>
        <w:tblLayout w:type="fixed"/>
        <w:tblCellMar>
          <w:top w:w="57" w:type="dxa"/>
          <w:left w:w="85" w:type="dxa"/>
          <w:bottom w:w="57" w:type="dxa"/>
          <w:right w:w="85" w:type="dxa"/>
        </w:tblCellMar>
        <w:tblLook w:val="04A0" w:firstRow="1" w:lastRow="0" w:firstColumn="1" w:lastColumn="0" w:noHBand="0" w:noVBand="1"/>
      </w:tblPr>
      <w:tblGrid>
        <w:gridCol w:w="2048"/>
        <w:gridCol w:w="708"/>
        <w:gridCol w:w="6804"/>
        <w:gridCol w:w="851"/>
        <w:gridCol w:w="1276"/>
        <w:gridCol w:w="1134"/>
        <w:gridCol w:w="1275"/>
        <w:gridCol w:w="1134"/>
      </w:tblGrid>
      <w:tr w:rsidR="00FE6808" w:rsidRPr="0016486D" w14:paraId="462C054E" w14:textId="77777777" w:rsidTr="001118C7">
        <w:trPr>
          <w:trHeight w:val="486"/>
          <w:tblHeader/>
          <w:tblCellSpacing w:w="0" w:type="dxa"/>
        </w:trPr>
        <w:tc>
          <w:tcPr>
            <w:tcW w:w="2048" w:type="dxa"/>
            <w:tcBorders>
              <w:bottom w:val="single" w:sz="4" w:space="0" w:color="auto"/>
              <w:right w:val="single" w:sz="4" w:space="0" w:color="FFFFFF" w:themeColor="background1"/>
            </w:tcBorders>
            <w:shd w:val="clear" w:color="auto" w:fill="083773"/>
            <w:tcMar>
              <w:right w:w="0" w:type="dxa"/>
            </w:tcMar>
          </w:tcPr>
          <w:p w14:paraId="0064D7A0" w14:textId="37013F96" w:rsidR="00042361" w:rsidRPr="001A0000" w:rsidRDefault="00042361" w:rsidP="00042361">
            <w:pPr>
              <w:pStyle w:val="Tabellenkopf"/>
              <w:rPr>
                <w:sz w:val="18"/>
                <w:szCs w:val="18"/>
              </w:rPr>
            </w:pPr>
            <w:r w:rsidRPr="001A0000">
              <w:rPr>
                <w:sz w:val="18"/>
                <w:szCs w:val="18"/>
              </w:rPr>
              <w:t>Arbeitsbedingungen</w:t>
            </w:r>
            <w:r>
              <w:rPr>
                <w:sz w:val="18"/>
                <w:szCs w:val="18"/>
              </w:rPr>
              <w:t xml:space="preserve">, z. B. </w:t>
            </w:r>
            <w:r w:rsidRPr="001A0000">
              <w:rPr>
                <w:sz w:val="18"/>
                <w:szCs w:val="18"/>
              </w:rPr>
              <w:t>Arbeitsumge</w:t>
            </w:r>
            <w:r>
              <w:rPr>
                <w:sz w:val="18"/>
                <w:szCs w:val="18"/>
              </w:rPr>
              <w:t xml:space="preserve">bung, </w:t>
            </w:r>
            <w:r>
              <w:rPr>
                <w:sz w:val="18"/>
                <w:szCs w:val="18"/>
              </w:rPr>
              <w:br/>
            </w:r>
            <w:r w:rsidRPr="001A0000">
              <w:rPr>
                <w:sz w:val="18"/>
                <w:szCs w:val="18"/>
              </w:rPr>
              <w:t>Arbeits</w:t>
            </w:r>
            <w:r>
              <w:rPr>
                <w:sz w:val="18"/>
                <w:szCs w:val="18"/>
              </w:rPr>
              <w:t>mittel</w:t>
            </w:r>
          </w:p>
        </w:tc>
        <w:tc>
          <w:tcPr>
            <w:tcW w:w="708" w:type="dxa"/>
            <w:tcBorders>
              <w:left w:val="single" w:sz="4" w:space="0" w:color="FFFFFF" w:themeColor="background1"/>
              <w:bottom w:val="single" w:sz="4" w:space="0" w:color="auto"/>
              <w:right w:val="single" w:sz="4" w:space="0" w:color="FFFFFF" w:themeColor="background1"/>
            </w:tcBorders>
            <w:shd w:val="clear" w:color="auto" w:fill="083773"/>
          </w:tcPr>
          <w:p w14:paraId="4C60B589" w14:textId="19312605" w:rsidR="00042361" w:rsidRPr="001A0000" w:rsidRDefault="00042361" w:rsidP="00042361">
            <w:pPr>
              <w:pStyle w:val="Tabellenkopf"/>
              <w:rPr>
                <w:sz w:val="18"/>
                <w:szCs w:val="18"/>
              </w:rPr>
            </w:pPr>
            <w:r w:rsidRPr="001A0000">
              <w:rPr>
                <w:sz w:val="18"/>
                <w:szCs w:val="18"/>
              </w:rPr>
              <w:t>Risiko</w:t>
            </w:r>
            <w:r>
              <w:rPr>
                <w:sz w:val="18"/>
                <w:szCs w:val="18"/>
              </w:rPr>
              <w:t>be-</w:t>
            </w:r>
            <w:r>
              <w:rPr>
                <w:sz w:val="18"/>
                <w:szCs w:val="18"/>
              </w:rPr>
              <w:br/>
              <w:t>w</w:t>
            </w:r>
            <w:r w:rsidRPr="001A0000">
              <w:rPr>
                <w:sz w:val="18"/>
                <w:szCs w:val="18"/>
              </w:rPr>
              <w:t>ertung</w:t>
            </w:r>
          </w:p>
        </w:tc>
        <w:tc>
          <w:tcPr>
            <w:tcW w:w="6804" w:type="dxa"/>
            <w:tcBorders>
              <w:left w:val="single" w:sz="4" w:space="0" w:color="FFFFFF" w:themeColor="background1"/>
              <w:bottom w:val="single" w:sz="4" w:space="0" w:color="auto"/>
              <w:right w:val="single" w:sz="4" w:space="0" w:color="FFFFFF" w:themeColor="background1"/>
            </w:tcBorders>
            <w:shd w:val="clear" w:color="auto" w:fill="083773"/>
            <w:hideMark/>
          </w:tcPr>
          <w:p w14:paraId="628B6DA6" w14:textId="23A6ADA7" w:rsidR="00042361" w:rsidRPr="001A0000" w:rsidRDefault="00042361" w:rsidP="00042361">
            <w:pPr>
              <w:pStyle w:val="Tabellenkopf"/>
              <w:rPr>
                <w:sz w:val="18"/>
                <w:szCs w:val="18"/>
              </w:rPr>
            </w:pPr>
            <w:r w:rsidRPr="001A0000">
              <w:rPr>
                <w:sz w:val="18"/>
                <w:szCs w:val="18"/>
              </w:rPr>
              <w:t>Schutzmaßnahme</w:t>
            </w:r>
            <w:r>
              <w:rPr>
                <w:sz w:val="18"/>
                <w:szCs w:val="18"/>
              </w:rPr>
              <w:t>n</w:t>
            </w:r>
            <w:r w:rsidRPr="001A0000">
              <w:rPr>
                <w:sz w:val="18"/>
                <w:szCs w:val="18"/>
              </w:rPr>
              <w:br/>
            </w:r>
          </w:p>
        </w:tc>
        <w:tc>
          <w:tcPr>
            <w:tcW w:w="851" w:type="dxa"/>
            <w:tcBorders>
              <w:left w:val="single" w:sz="4" w:space="0" w:color="FFFFFF" w:themeColor="background1"/>
              <w:right w:val="single" w:sz="4" w:space="0" w:color="FFFFFF" w:themeColor="background1"/>
            </w:tcBorders>
            <w:shd w:val="clear" w:color="auto" w:fill="083773"/>
          </w:tcPr>
          <w:p w14:paraId="192052A5" w14:textId="1CF9CD92" w:rsidR="00042361" w:rsidRPr="001A0000" w:rsidRDefault="00042361" w:rsidP="00042361">
            <w:pPr>
              <w:pStyle w:val="Tabellenkopf"/>
              <w:rPr>
                <w:sz w:val="18"/>
                <w:szCs w:val="18"/>
              </w:rPr>
            </w:pPr>
            <w:r>
              <w:rPr>
                <w:sz w:val="18"/>
                <w:szCs w:val="18"/>
              </w:rPr>
              <w:t>Handlungsbedarf?</w:t>
            </w:r>
          </w:p>
        </w:tc>
        <w:tc>
          <w:tcPr>
            <w:tcW w:w="2410" w:type="dxa"/>
            <w:gridSpan w:val="2"/>
            <w:tcBorders>
              <w:left w:val="single" w:sz="4" w:space="0" w:color="FFFFFF" w:themeColor="background1"/>
              <w:right w:val="single" w:sz="4" w:space="0" w:color="FFFFFF" w:themeColor="background1"/>
            </w:tcBorders>
            <w:shd w:val="clear" w:color="auto" w:fill="083773"/>
            <w:hideMark/>
          </w:tcPr>
          <w:p w14:paraId="4A165775" w14:textId="1037E2C5" w:rsidR="00042361" w:rsidRPr="001A0000" w:rsidRDefault="00042361" w:rsidP="00042361">
            <w:pPr>
              <w:pStyle w:val="Tabellenkopf"/>
              <w:jc w:val="center"/>
              <w:rPr>
                <w:sz w:val="18"/>
                <w:szCs w:val="18"/>
              </w:rPr>
            </w:pPr>
            <w:r>
              <w:rPr>
                <w:sz w:val="18"/>
                <w:szCs w:val="18"/>
              </w:rPr>
              <w:t xml:space="preserve">Durchführung </w:t>
            </w:r>
            <w:r>
              <w:rPr>
                <w:sz w:val="18"/>
                <w:szCs w:val="18"/>
              </w:rPr>
              <w:br/>
              <w:t>der Maßnahme</w:t>
            </w:r>
            <w:r>
              <w:rPr>
                <w:sz w:val="18"/>
                <w:szCs w:val="18"/>
              </w:rPr>
              <w:br/>
            </w:r>
            <w:r>
              <w:rPr>
                <w:sz w:val="18"/>
                <w:szCs w:val="18"/>
              </w:rPr>
              <w:br/>
              <w:t xml:space="preserve">Wer                     Wann </w:t>
            </w:r>
          </w:p>
        </w:tc>
        <w:tc>
          <w:tcPr>
            <w:tcW w:w="2409" w:type="dxa"/>
            <w:gridSpan w:val="2"/>
            <w:tcBorders>
              <w:left w:val="single" w:sz="4" w:space="0" w:color="FFFFFF" w:themeColor="background1"/>
            </w:tcBorders>
            <w:shd w:val="clear" w:color="auto" w:fill="083773"/>
          </w:tcPr>
          <w:p w14:paraId="3837BB65" w14:textId="77777777" w:rsidR="00042361" w:rsidRDefault="00042361" w:rsidP="00042361">
            <w:pPr>
              <w:pStyle w:val="Tabellenkopf"/>
              <w:jc w:val="center"/>
              <w:rPr>
                <w:sz w:val="18"/>
                <w:szCs w:val="18"/>
              </w:rPr>
            </w:pPr>
            <w:r w:rsidRPr="001A0000">
              <w:rPr>
                <w:sz w:val="18"/>
                <w:szCs w:val="18"/>
              </w:rPr>
              <w:t>Wirksamkeits-</w:t>
            </w:r>
            <w:r w:rsidRPr="001A0000">
              <w:rPr>
                <w:sz w:val="18"/>
                <w:szCs w:val="18"/>
              </w:rPr>
              <w:br/>
              <w:t>kontrolle</w:t>
            </w:r>
          </w:p>
          <w:p w14:paraId="4D1CD0A1" w14:textId="77777777" w:rsidR="00042361" w:rsidRDefault="00042361" w:rsidP="00042361">
            <w:pPr>
              <w:pStyle w:val="Tabellenkopf"/>
              <w:jc w:val="center"/>
              <w:rPr>
                <w:sz w:val="18"/>
                <w:szCs w:val="18"/>
              </w:rPr>
            </w:pPr>
          </w:p>
          <w:p w14:paraId="35097075" w14:textId="792663E7" w:rsidR="00042361" w:rsidRPr="001A0000" w:rsidRDefault="00042361" w:rsidP="00042361">
            <w:pPr>
              <w:pStyle w:val="Tabellenkopf"/>
              <w:jc w:val="center"/>
              <w:rPr>
                <w:sz w:val="18"/>
                <w:szCs w:val="18"/>
              </w:rPr>
            </w:pPr>
            <w:r>
              <w:rPr>
                <w:sz w:val="18"/>
                <w:szCs w:val="18"/>
              </w:rPr>
              <w:t>Wer                    Wann</w:t>
            </w:r>
          </w:p>
        </w:tc>
      </w:tr>
      <w:tr w:rsidR="00786B20" w:rsidRPr="00786B20" w14:paraId="2B2604CB" w14:textId="77777777" w:rsidTr="00E14387">
        <w:trPr>
          <w:tblCellSpacing w:w="0" w:type="dxa"/>
        </w:trPr>
        <w:tc>
          <w:tcPr>
            <w:tcW w:w="2048" w:type="dxa"/>
            <w:tcBorders>
              <w:top w:val="single" w:sz="4" w:space="0" w:color="auto"/>
              <w:left w:val="single" w:sz="4" w:space="0" w:color="auto"/>
              <w:bottom w:val="single" w:sz="4" w:space="0" w:color="auto"/>
              <w:right w:val="single" w:sz="4" w:space="0" w:color="auto"/>
            </w:tcBorders>
            <w:shd w:val="clear" w:color="auto" w:fill="auto"/>
          </w:tcPr>
          <w:p w14:paraId="2A835DCC" w14:textId="4D697DEC" w:rsidR="00786B20" w:rsidRPr="004C090A" w:rsidRDefault="00786B20" w:rsidP="00786B20">
            <w:pPr>
              <w:pStyle w:val="Tabellentextbold"/>
              <w:rPr>
                <w:i/>
                <w:color w:val="FF0000"/>
              </w:rPr>
            </w:pPr>
            <w:r w:rsidRPr="004C090A">
              <w:rPr>
                <w:i/>
                <w:color w:val="FF0000"/>
              </w:rPr>
              <w:t>Beispielzeile, später löschen:</w:t>
            </w:r>
            <w:r w:rsidRPr="004C090A">
              <w:rPr>
                <w:i/>
                <w:color w:val="FF0000"/>
              </w:rPr>
              <w:br/>
              <w:t>Arbeitszeit und</w:t>
            </w:r>
            <w:r w:rsidRPr="004C090A">
              <w:rPr>
                <w:i/>
                <w:color w:val="FF0000"/>
              </w:rPr>
              <w:br/>
              <w:t>Pausengestaltung</w:t>
            </w:r>
          </w:p>
        </w:tc>
        <w:tc>
          <w:tcPr>
            <w:tcW w:w="708" w:type="dxa"/>
            <w:tcBorders>
              <w:top w:val="single" w:sz="4" w:space="0" w:color="auto"/>
              <w:left w:val="single" w:sz="4" w:space="0" w:color="auto"/>
              <w:bottom w:val="single" w:sz="4" w:space="0" w:color="auto"/>
              <w:right w:val="single" w:sz="4" w:space="0" w:color="auto"/>
            </w:tcBorders>
          </w:tcPr>
          <w:p w14:paraId="0CB21748" w14:textId="03C8BF5A" w:rsidR="00786B20" w:rsidRPr="00786B20" w:rsidRDefault="00786B20" w:rsidP="00786B20">
            <w:pPr>
              <w:pStyle w:val="Smileys"/>
              <w:rPr>
                <w:i/>
              </w:rPr>
            </w:pPr>
            <w:r w:rsidRPr="00786B20">
              <w:rPr>
                <w:i/>
              </w:rPr>
              <w:drawing>
                <wp:inline distT="0" distB="0" distL="0" distR="0" wp14:anchorId="4761A022" wp14:editId="07491A49">
                  <wp:extent cx="207010" cy="207010"/>
                  <wp:effectExtent l="0" t="0" r="2540" b="2540"/>
                  <wp:docPr id="4" name="Bild 39"/>
                  <wp:cNvGraphicFramePr/>
                  <a:graphic xmlns:a="http://schemas.openxmlformats.org/drawingml/2006/main">
                    <a:graphicData uri="http://schemas.openxmlformats.org/drawingml/2006/picture">
                      <pic:pic xmlns:pic="http://schemas.openxmlformats.org/drawingml/2006/picture">
                        <pic:nvPicPr>
                          <pic:cNvPr id="4" name="Bild 39"/>
                          <pic:cNvPicPr/>
                        </pic:nvPicPr>
                        <pic:blipFill>
                          <a:blip r:embed="rId14">
                            <a:extLs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inline>
              </w:drawing>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33D32A" w14:textId="2C300DF9" w:rsidR="00786B20" w:rsidRPr="004C090A" w:rsidRDefault="00786B20" w:rsidP="00786B20">
            <w:pPr>
              <w:rPr>
                <w:i/>
                <w:color w:val="FF0000"/>
                <w:sz w:val="18"/>
                <w:highlight w:val="green"/>
              </w:rPr>
            </w:pPr>
            <w:r w:rsidRPr="004C090A">
              <w:rPr>
                <w:i/>
                <w:color w:val="FF0000"/>
                <w:sz w:val="18"/>
              </w:rPr>
              <w:t>Schichtbetrieb organisieren, dabei möglichst immer die gleichen Personen zu Schichten zusammenstellen.</w:t>
            </w:r>
          </w:p>
        </w:tc>
        <w:tc>
          <w:tcPr>
            <w:tcW w:w="851" w:type="dxa"/>
            <w:tcBorders>
              <w:top w:val="single" w:sz="4" w:space="0" w:color="auto"/>
              <w:left w:val="single" w:sz="4" w:space="0" w:color="auto"/>
              <w:bottom w:val="single" w:sz="4" w:space="0" w:color="auto"/>
              <w:right w:val="single" w:sz="4" w:space="0" w:color="auto"/>
            </w:tcBorders>
          </w:tcPr>
          <w:p w14:paraId="0A38B9F8" w14:textId="5A850F9E" w:rsidR="00786B20" w:rsidRPr="004C090A" w:rsidRDefault="00786B20" w:rsidP="00786B20">
            <w:pPr>
              <w:pStyle w:val="Tabelltentext"/>
              <w:ind w:left="-105" w:right="-105"/>
              <w:jc w:val="center"/>
              <w:rPr>
                <w:i/>
                <w:color w:val="FF0000"/>
              </w:rPr>
            </w:pPr>
            <w:r w:rsidRPr="004C090A">
              <w:rPr>
                <w:i/>
                <w:color w:val="FF0000"/>
              </w:rPr>
              <w:t>J</w:t>
            </w:r>
          </w:p>
        </w:tc>
        <w:tc>
          <w:tcPr>
            <w:tcW w:w="1276" w:type="dxa"/>
            <w:tcBorders>
              <w:top w:val="dashed" w:sz="4" w:space="0" w:color="auto"/>
              <w:left w:val="single" w:sz="4" w:space="0" w:color="auto"/>
              <w:bottom w:val="single" w:sz="4" w:space="0" w:color="auto"/>
              <w:right w:val="dashed" w:sz="4" w:space="0" w:color="auto"/>
            </w:tcBorders>
            <w:shd w:val="clear" w:color="auto" w:fill="auto"/>
          </w:tcPr>
          <w:p w14:paraId="3D430C0D" w14:textId="2AF818F7" w:rsidR="00786B20" w:rsidRPr="004C090A" w:rsidRDefault="00786B20" w:rsidP="00786B20">
            <w:pPr>
              <w:pStyle w:val="Tabelltentext"/>
              <w:rPr>
                <w:i/>
                <w:color w:val="FF0000"/>
              </w:rPr>
            </w:pPr>
            <w:r w:rsidRPr="004C090A">
              <w:rPr>
                <w:i/>
                <w:color w:val="FF0000"/>
              </w:rPr>
              <w:t>H. Meier</w:t>
            </w:r>
          </w:p>
        </w:tc>
        <w:tc>
          <w:tcPr>
            <w:tcW w:w="1134" w:type="dxa"/>
            <w:tcBorders>
              <w:top w:val="single" w:sz="4" w:space="0" w:color="auto"/>
              <w:left w:val="single" w:sz="4" w:space="0" w:color="auto"/>
              <w:bottom w:val="single" w:sz="4" w:space="0" w:color="auto"/>
              <w:right w:val="single" w:sz="4" w:space="0" w:color="auto"/>
            </w:tcBorders>
          </w:tcPr>
          <w:p w14:paraId="503227F6" w14:textId="2AE4B45A" w:rsidR="00786B20" w:rsidRPr="004C090A" w:rsidRDefault="00786B20" w:rsidP="00786B20">
            <w:pPr>
              <w:pStyle w:val="Tabelltentext"/>
              <w:rPr>
                <w:i/>
                <w:color w:val="FF0000"/>
              </w:rPr>
            </w:pPr>
            <w:r w:rsidRPr="004C090A">
              <w:rPr>
                <w:i/>
                <w:color w:val="FF0000"/>
              </w:rPr>
              <w:t>30.04.2020</w:t>
            </w:r>
          </w:p>
        </w:tc>
        <w:tc>
          <w:tcPr>
            <w:tcW w:w="1275" w:type="dxa"/>
            <w:tcBorders>
              <w:top w:val="dashed" w:sz="4" w:space="0" w:color="auto"/>
              <w:left w:val="single" w:sz="4" w:space="0" w:color="auto"/>
              <w:bottom w:val="single" w:sz="4" w:space="0" w:color="auto"/>
              <w:right w:val="dashed" w:sz="4" w:space="0" w:color="auto"/>
            </w:tcBorders>
          </w:tcPr>
          <w:p w14:paraId="2F33EF05" w14:textId="30EE16C2" w:rsidR="00786B20" w:rsidRPr="004C090A" w:rsidRDefault="00786B20" w:rsidP="00786B20">
            <w:pPr>
              <w:pStyle w:val="Tabelltentext"/>
              <w:rPr>
                <w:i/>
                <w:color w:val="FF0000"/>
              </w:rPr>
            </w:pPr>
            <w:r w:rsidRPr="004C090A">
              <w:rPr>
                <w:i/>
                <w:color w:val="FF0000"/>
              </w:rPr>
              <w:t>H. Müller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6566CF" w14:textId="29154B14" w:rsidR="00786B20" w:rsidRPr="004C090A" w:rsidRDefault="00786B20" w:rsidP="00786B20">
            <w:pPr>
              <w:pStyle w:val="Tabelltentext"/>
              <w:rPr>
                <w:i/>
                <w:color w:val="FF0000"/>
              </w:rPr>
            </w:pPr>
            <w:r w:rsidRPr="004C090A">
              <w:rPr>
                <w:i/>
                <w:color w:val="FF0000"/>
              </w:rPr>
              <w:t>15.05.2020</w:t>
            </w:r>
          </w:p>
        </w:tc>
      </w:tr>
      <w:tr w:rsidR="003C7E27" w:rsidRPr="00A25483" w14:paraId="6A20BAC4" w14:textId="77777777" w:rsidTr="00E14387">
        <w:trPr>
          <w:tblCellSpacing w:w="0" w:type="dxa"/>
        </w:trPr>
        <w:tc>
          <w:tcPr>
            <w:tcW w:w="2048" w:type="dxa"/>
            <w:tcBorders>
              <w:top w:val="double" w:sz="4" w:space="0" w:color="auto"/>
              <w:left w:val="single" w:sz="4" w:space="0" w:color="auto"/>
              <w:right w:val="single" w:sz="4" w:space="0" w:color="auto"/>
            </w:tcBorders>
            <w:shd w:val="clear" w:color="auto" w:fill="auto"/>
          </w:tcPr>
          <w:p w14:paraId="612259EE" w14:textId="5DFA0A6B" w:rsidR="00E23A97" w:rsidRDefault="00E23A97" w:rsidP="003C174C">
            <w:pPr>
              <w:pStyle w:val="Tabellentextbold"/>
              <w:spacing w:line="240" w:lineRule="auto"/>
            </w:pPr>
            <w:r>
              <w:t>Arbeitszeit und</w:t>
            </w:r>
            <w:r w:rsidR="003C7E27">
              <w:br/>
            </w:r>
            <w:r>
              <w:t>Pausengestaltung</w:t>
            </w:r>
          </w:p>
        </w:tc>
        <w:tc>
          <w:tcPr>
            <w:tcW w:w="708" w:type="dxa"/>
            <w:tcBorders>
              <w:top w:val="double" w:sz="4" w:space="0" w:color="auto"/>
              <w:right w:val="dashSmallGap" w:sz="4" w:space="0" w:color="auto"/>
            </w:tcBorders>
          </w:tcPr>
          <w:p w14:paraId="6638D317" w14:textId="77777777" w:rsidR="00E23A97" w:rsidRDefault="00E23A97" w:rsidP="003C174C">
            <w:pPr>
              <w:pStyle w:val="Smileys"/>
              <w:spacing w:after="0"/>
            </w:pPr>
            <w:r>
              <w:drawing>
                <wp:inline distT="0" distB="0" distL="0" distR="0" wp14:anchorId="45FD339A" wp14:editId="1DB16E7E">
                  <wp:extent cx="207271" cy="207271"/>
                  <wp:effectExtent l="0" t="0" r="0" b="0"/>
                  <wp:docPr id="9"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2D06F43F" w14:textId="77777777" w:rsidR="00E23A97" w:rsidRDefault="00E23A97" w:rsidP="003C174C">
            <w:pPr>
              <w:pStyle w:val="Smileys"/>
              <w:spacing w:after="0"/>
            </w:pPr>
            <w:r>
              <w:drawing>
                <wp:inline distT="0" distB="0" distL="0" distR="0" wp14:anchorId="3AE89F8E" wp14:editId="093DE4E1">
                  <wp:extent cx="207271" cy="207271"/>
                  <wp:effectExtent l="0" t="0" r="0" b="0"/>
                  <wp:docPr id="10"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7DE0DFE4" w14:textId="7ED4D506" w:rsidR="00E23A97" w:rsidRDefault="00E23A97" w:rsidP="003C174C">
            <w:pPr>
              <w:pStyle w:val="Smileys"/>
              <w:spacing w:after="0"/>
            </w:pPr>
            <w:r>
              <w:drawing>
                <wp:inline distT="0" distB="0" distL="0" distR="0" wp14:anchorId="26823A7F" wp14:editId="6D0ADACC">
                  <wp:extent cx="207271" cy="207271"/>
                  <wp:effectExtent l="0" t="0" r="0" b="0"/>
                  <wp:docPr id="11"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4">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804" w:type="dxa"/>
            <w:tcBorders>
              <w:top w:val="double" w:sz="4" w:space="0" w:color="auto"/>
              <w:left w:val="single" w:sz="4" w:space="0" w:color="auto"/>
              <w:bottom w:val="dashed" w:sz="4" w:space="0" w:color="auto"/>
              <w:right w:val="single" w:sz="4" w:space="0" w:color="auto"/>
            </w:tcBorders>
            <w:shd w:val="clear" w:color="auto" w:fill="auto"/>
          </w:tcPr>
          <w:p w14:paraId="36FA2544" w14:textId="5112D513" w:rsidR="003C7E27" w:rsidRPr="00542F71" w:rsidRDefault="00786B20" w:rsidP="003C174C">
            <w:pPr>
              <w:spacing w:after="0" w:line="240" w:lineRule="auto"/>
              <w:rPr>
                <w:sz w:val="18"/>
                <w:highlight w:val="green"/>
              </w:rPr>
            </w:pPr>
            <w:r w:rsidRPr="004C090A">
              <w:rPr>
                <w:sz w:val="18"/>
              </w:rPr>
              <w:t>Schicht</w:t>
            </w:r>
            <w:r w:rsidR="00E23A97" w:rsidRPr="004C090A">
              <w:rPr>
                <w:sz w:val="18"/>
              </w:rPr>
              <w:t>betrieb organisieren, dabei möglichst immer die gleichen Personen zu Schichten zusammenstellen.</w:t>
            </w:r>
          </w:p>
        </w:tc>
        <w:tc>
          <w:tcPr>
            <w:tcW w:w="851" w:type="dxa"/>
            <w:tcBorders>
              <w:top w:val="double" w:sz="4" w:space="0" w:color="auto"/>
              <w:left w:val="dotted" w:sz="4" w:space="0" w:color="auto"/>
              <w:bottom w:val="dashed" w:sz="4" w:space="0" w:color="auto"/>
              <w:right w:val="single" w:sz="4" w:space="0" w:color="auto"/>
            </w:tcBorders>
          </w:tcPr>
          <w:p w14:paraId="357469DC" w14:textId="003A640E" w:rsidR="00E23A97" w:rsidRDefault="00E23A97" w:rsidP="003C174C">
            <w:pPr>
              <w:pStyle w:val="Tabelltentext"/>
              <w:spacing w:after="0" w:line="240" w:lineRule="auto"/>
              <w:ind w:left="-105" w:right="-105"/>
              <w:jc w:val="center"/>
            </w:pPr>
          </w:p>
        </w:tc>
        <w:tc>
          <w:tcPr>
            <w:tcW w:w="1276" w:type="dxa"/>
            <w:tcBorders>
              <w:top w:val="double" w:sz="4" w:space="0" w:color="auto"/>
              <w:left w:val="dotted" w:sz="4" w:space="0" w:color="auto"/>
              <w:bottom w:val="dashed" w:sz="4" w:space="0" w:color="auto"/>
              <w:right w:val="dashed" w:sz="4" w:space="0" w:color="auto"/>
            </w:tcBorders>
            <w:shd w:val="clear" w:color="auto" w:fill="auto"/>
          </w:tcPr>
          <w:p w14:paraId="4E0DF3B0" w14:textId="4C1C9985" w:rsidR="00E23A97" w:rsidRDefault="00E23A97" w:rsidP="003C174C">
            <w:pPr>
              <w:pStyle w:val="Tabelltentext"/>
              <w:spacing w:after="0" w:line="240" w:lineRule="auto"/>
            </w:pPr>
          </w:p>
        </w:tc>
        <w:tc>
          <w:tcPr>
            <w:tcW w:w="1134" w:type="dxa"/>
            <w:tcBorders>
              <w:top w:val="double" w:sz="4" w:space="0" w:color="auto"/>
              <w:left w:val="dotted" w:sz="4" w:space="0" w:color="auto"/>
              <w:bottom w:val="dashed" w:sz="4" w:space="0" w:color="auto"/>
              <w:right w:val="single" w:sz="4" w:space="0" w:color="auto"/>
            </w:tcBorders>
          </w:tcPr>
          <w:p w14:paraId="084A8DD1" w14:textId="0A67D32A" w:rsidR="00E23A97" w:rsidRDefault="00E23A97" w:rsidP="003C174C">
            <w:pPr>
              <w:pStyle w:val="Tabelltentext"/>
              <w:spacing w:after="0" w:line="240" w:lineRule="auto"/>
            </w:pPr>
          </w:p>
        </w:tc>
        <w:tc>
          <w:tcPr>
            <w:tcW w:w="1275" w:type="dxa"/>
            <w:tcBorders>
              <w:top w:val="double" w:sz="4" w:space="0" w:color="auto"/>
              <w:left w:val="dotted" w:sz="4" w:space="0" w:color="auto"/>
              <w:bottom w:val="dashed" w:sz="4" w:space="0" w:color="auto"/>
              <w:right w:val="dashed" w:sz="4" w:space="0" w:color="auto"/>
            </w:tcBorders>
          </w:tcPr>
          <w:p w14:paraId="2F2F4D77" w14:textId="67859311" w:rsidR="00E23A97" w:rsidRDefault="00E23A97" w:rsidP="003C174C">
            <w:pPr>
              <w:pStyle w:val="Tabelltentext"/>
              <w:spacing w:after="0" w:line="240" w:lineRule="auto"/>
            </w:pPr>
          </w:p>
        </w:tc>
        <w:tc>
          <w:tcPr>
            <w:tcW w:w="1134" w:type="dxa"/>
            <w:tcBorders>
              <w:top w:val="double" w:sz="4" w:space="0" w:color="auto"/>
              <w:left w:val="dotted" w:sz="4" w:space="0" w:color="auto"/>
              <w:bottom w:val="dashed" w:sz="4" w:space="0" w:color="auto"/>
              <w:right w:val="single" w:sz="4" w:space="0" w:color="auto"/>
            </w:tcBorders>
            <w:shd w:val="clear" w:color="auto" w:fill="auto"/>
          </w:tcPr>
          <w:p w14:paraId="44BB8D18" w14:textId="3DB518CF" w:rsidR="00E23A97" w:rsidRDefault="00E23A97" w:rsidP="003C174C">
            <w:pPr>
              <w:pStyle w:val="Tabelltentext"/>
              <w:spacing w:after="0" w:line="240" w:lineRule="auto"/>
            </w:pPr>
          </w:p>
        </w:tc>
      </w:tr>
      <w:tr w:rsidR="00653D47" w:rsidRPr="00AF7C2D" w14:paraId="345D627D" w14:textId="77777777" w:rsidTr="00E14387">
        <w:trPr>
          <w:trHeight w:val="231"/>
          <w:tblCellSpacing w:w="0" w:type="dxa"/>
        </w:trPr>
        <w:tc>
          <w:tcPr>
            <w:tcW w:w="2048" w:type="dxa"/>
            <w:tcBorders>
              <w:left w:val="single" w:sz="4" w:space="0" w:color="auto"/>
              <w:right w:val="single" w:sz="4" w:space="0" w:color="auto"/>
            </w:tcBorders>
            <w:shd w:val="clear" w:color="auto" w:fill="auto"/>
          </w:tcPr>
          <w:p w14:paraId="2A5867CC" w14:textId="77777777" w:rsidR="00653D47" w:rsidRDefault="00653D47" w:rsidP="003C174C">
            <w:pPr>
              <w:pStyle w:val="Tabellentextbold"/>
              <w:spacing w:line="240" w:lineRule="auto"/>
            </w:pPr>
          </w:p>
        </w:tc>
        <w:tc>
          <w:tcPr>
            <w:tcW w:w="708" w:type="dxa"/>
            <w:tcBorders>
              <w:right w:val="dashSmallGap" w:sz="4" w:space="0" w:color="auto"/>
            </w:tcBorders>
          </w:tcPr>
          <w:p w14:paraId="1C92C545" w14:textId="77777777" w:rsidR="00653D47" w:rsidRDefault="00653D47"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45A69878" w14:textId="7E843B71" w:rsidR="00653D47" w:rsidRPr="00542F71" w:rsidRDefault="00653D47" w:rsidP="003C174C">
            <w:pPr>
              <w:spacing w:after="0" w:line="240" w:lineRule="auto"/>
              <w:rPr>
                <w:sz w:val="18"/>
                <w:highlight w:val="yellow"/>
              </w:rPr>
            </w:pPr>
            <w:r w:rsidRPr="00542F71">
              <w:rPr>
                <w:sz w:val="18"/>
              </w:rPr>
              <w:t>Versetzte Arbeits-, Pausen-, Essenszeiten, um die Ansammlung von Personen zu begrenzen und die Einhaltung des Mindestabstandes (1,5 m) zu gewährleisten</w:t>
            </w:r>
          </w:p>
        </w:tc>
        <w:tc>
          <w:tcPr>
            <w:tcW w:w="851" w:type="dxa"/>
            <w:tcBorders>
              <w:top w:val="dashed" w:sz="4" w:space="0" w:color="auto"/>
              <w:left w:val="dotted" w:sz="4" w:space="0" w:color="auto"/>
              <w:bottom w:val="dashed" w:sz="4" w:space="0" w:color="auto"/>
              <w:right w:val="single" w:sz="4" w:space="0" w:color="auto"/>
            </w:tcBorders>
          </w:tcPr>
          <w:p w14:paraId="23341A79" w14:textId="77777777" w:rsidR="00653D47" w:rsidRDefault="00653D47"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20E8567F" w14:textId="77777777" w:rsidR="00653D47" w:rsidRPr="00680DB5" w:rsidRDefault="00653D47"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0C4B0501" w14:textId="77777777" w:rsidR="00653D47" w:rsidRDefault="00653D47"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350BBA0D" w14:textId="77777777" w:rsidR="00653D47" w:rsidRDefault="00653D47"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1DED5187" w14:textId="77777777" w:rsidR="00653D47" w:rsidRDefault="00653D47" w:rsidP="003C174C">
            <w:pPr>
              <w:pStyle w:val="Tabelltentext"/>
              <w:spacing w:after="0" w:line="240" w:lineRule="auto"/>
            </w:pPr>
          </w:p>
        </w:tc>
      </w:tr>
      <w:tr w:rsidR="00653D47" w:rsidRPr="00AF7C2D" w14:paraId="5ECC7866" w14:textId="77777777" w:rsidTr="00E14387">
        <w:trPr>
          <w:tblCellSpacing w:w="0" w:type="dxa"/>
        </w:trPr>
        <w:tc>
          <w:tcPr>
            <w:tcW w:w="2048" w:type="dxa"/>
            <w:tcBorders>
              <w:left w:val="single" w:sz="4" w:space="0" w:color="auto"/>
              <w:right w:val="single" w:sz="4" w:space="0" w:color="auto"/>
            </w:tcBorders>
            <w:shd w:val="clear" w:color="auto" w:fill="auto"/>
          </w:tcPr>
          <w:p w14:paraId="59010BA3" w14:textId="77777777" w:rsidR="00653D47" w:rsidRDefault="00653D47" w:rsidP="003C174C">
            <w:pPr>
              <w:pStyle w:val="Tabellentextbold"/>
              <w:spacing w:line="240" w:lineRule="auto"/>
            </w:pPr>
          </w:p>
        </w:tc>
        <w:tc>
          <w:tcPr>
            <w:tcW w:w="708" w:type="dxa"/>
            <w:tcBorders>
              <w:right w:val="dashSmallGap" w:sz="4" w:space="0" w:color="auto"/>
            </w:tcBorders>
          </w:tcPr>
          <w:p w14:paraId="1828424F" w14:textId="77777777" w:rsidR="00653D47" w:rsidRDefault="00653D47"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5B849F39" w14:textId="7EDE5338" w:rsidR="00653D47" w:rsidRPr="00542F71" w:rsidRDefault="00653D47" w:rsidP="003C174C">
            <w:pPr>
              <w:spacing w:after="0" w:line="240" w:lineRule="auto"/>
              <w:rPr>
                <w:sz w:val="18"/>
                <w:highlight w:val="yellow"/>
              </w:rPr>
            </w:pPr>
            <w:r w:rsidRPr="00542F71">
              <w:rPr>
                <w:sz w:val="18"/>
              </w:rPr>
              <w:t>Bei Arbeitsbeginn und -ende Stauungen vermeiden (z.B</w:t>
            </w:r>
            <w:r>
              <w:rPr>
                <w:sz w:val="18"/>
              </w:rPr>
              <w:t xml:space="preserve">. an der </w:t>
            </w:r>
            <w:r w:rsidRPr="00542F71">
              <w:rPr>
                <w:sz w:val="18"/>
              </w:rPr>
              <w:t>Zeiterfassung), durch Markierung am Boden für Mindestabstand sorgen</w:t>
            </w:r>
          </w:p>
        </w:tc>
        <w:tc>
          <w:tcPr>
            <w:tcW w:w="851" w:type="dxa"/>
            <w:tcBorders>
              <w:top w:val="dashed" w:sz="4" w:space="0" w:color="auto"/>
              <w:left w:val="dotted" w:sz="4" w:space="0" w:color="auto"/>
              <w:bottom w:val="dashed" w:sz="4" w:space="0" w:color="auto"/>
              <w:right w:val="single" w:sz="4" w:space="0" w:color="auto"/>
            </w:tcBorders>
          </w:tcPr>
          <w:p w14:paraId="09DD3556" w14:textId="77777777" w:rsidR="00653D47" w:rsidRDefault="00653D47"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0653DFBD" w14:textId="77777777" w:rsidR="00653D47" w:rsidRPr="00680DB5" w:rsidRDefault="00653D47"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5ABB11AD" w14:textId="77777777" w:rsidR="00653D47" w:rsidRDefault="00653D47"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55A206A4" w14:textId="77777777" w:rsidR="00653D47" w:rsidRDefault="00653D47"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43E5B7E4" w14:textId="77777777" w:rsidR="00653D47" w:rsidRDefault="00653D47" w:rsidP="003C174C">
            <w:pPr>
              <w:pStyle w:val="Tabelltentext"/>
              <w:spacing w:after="0" w:line="240" w:lineRule="auto"/>
            </w:pPr>
          </w:p>
        </w:tc>
      </w:tr>
      <w:tr w:rsidR="00653D47" w:rsidRPr="00AF7C2D" w14:paraId="076970EB" w14:textId="77777777" w:rsidTr="00E14387">
        <w:trPr>
          <w:tblCellSpacing w:w="0" w:type="dxa"/>
        </w:trPr>
        <w:tc>
          <w:tcPr>
            <w:tcW w:w="2048" w:type="dxa"/>
            <w:tcBorders>
              <w:left w:val="single" w:sz="4" w:space="0" w:color="auto"/>
              <w:bottom w:val="double" w:sz="4" w:space="0" w:color="auto"/>
              <w:right w:val="single" w:sz="4" w:space="0" w:color="auto"/>
            </w:tcBorders>
            <w:shd w:val="clear" w:color="auto" w:fill="auto"/>
          </w:tcPr>
          <w:p w14:paraId="53F9ABF3" w14:textId="77777777" w:rsidR="00653D47" w:rsidRDefault="00653D47" w:rsidP="003C174C">
            <w:pPr>
              <w:pStyle w:val="Tabellentextbold"/>
              <w:spacing w:line="240" w:lineRule="auto"/>
            </w:pPr>
          </w:p>
        </w:tc>
        <w:tc>
          <w:tcPr>
            <w:tcW w:w="708" w:type="dxa"/>
            <w:tcBorders>
              <w:bottom w:val="double" w:sz="4" w:space="0" w:color="auto"/>
              <w:right w:val="dashSmallGap" w:sz="4" w:space="0" w:color="auto"/>
            </w:tcBorders>
          </w:tcPr>
          <w:p w14:paraId="2C466CB5" w14:textId="77777777" w:rsidR="00653D47" w:rsidRDefault="00653D47" w:rsidP="003C174C">
            <w:pPr>
              <w:pStyle w:val="Smileys"/>
              <w:spacing w:after="0"/>
            </w:pPr>
          </w:p>
        </w:tc>
        <w:tc>
          <w:tcPr>
            <w:tcW w:w="6804" w:type="dxa"/>
            <w:tcBorders>
              <w:top w:val="dashed" w:sz="4" w:space="0" w:color="auto"/>
              <w:left w:val="single" w:sz="4" w:space="0" w:color="auto"/>
              <w:bottom w:val="double" w:sz="4" w:space="0" w:color="auto"/>
              <w:right w:val="single" w:sz="4" w:space="0" w:color="auto"/>
            </w:tcBorders>
            <w:shd w:val="clear" w:color="auto" w:fill="auto"/>
          </w:tcPr>
          <w:p w14:paraId="24C53705" w14:textId="7D2E912C" w:rsidR="00653D47" w:rsidRPr="00542F71" w:rsidRDefault="00653D47" w:rsidP="003C174C">
            <w:pPr>
              <w:spacing w:after="0" w:line="240" w:lineRule="auto"/>
              <w:rPr>
                <w:sz w:val="18"/>
                <w:highlight w:val="yellow"/>
              </w:rPr>
            </w:pPr>
            <w:r w:rsidRPr="00542F71">
              <w:rPr>
                <w:sz w:val="18"/>
              </w:rPr>
              <w:t>Duschen, Waschen, Umkleiden so entzerren, dass möglichst wenige Personen auf einander treffen</w:t>
            </w:r>
          </w:p>
        </w:tc>
        <w:tc>
          <w:tcPr>
            <w:tcW w:w="851" w:type="dxa"/>
            <w:tcBorders>
              <w:top w:val="dashed" w:sz="4" w:space="0" w:color="auto"/>
              <w:left w:val="dotted" w:sz="4" w:space="0" w:color="auto"/>
              <w:bottom w:val="double" w:sz="4" w:space="0" w:color="auto"/>
              <w:right w:val="single" w:sz="4" w:space="0" w:color="auto"/>
            </w:tcBorders>
          </w:tcPr>
          <w:p w14:paraId="3CDC776F" w14:textId="77777777" w:rsidR="00653D47" w:rsidRDefault="00653D47" w:rsidP="003C174C">
            <w:pPr>
              <w:pStyle w:val="Tabelltentext"/>
              <w:spacing w:after="0" w:line="240" w:lineRule="auto"/>
            </w:pPr>
          </w:p>
        </w:tc>
        <w:tc>
          <w:tcPr>
            <w:tcW w:w="1276" w:type="dxa"/>
            <w:tcBorders>
              <w:top w:val="dashed" w:sz="4" w:space="0" w:color="auto"/>
              <w:left w:val="dotted" w:sz="4" w:space="0" w:color="auto"/>
              <w:bottom w:val="double" w:sz="4" w:space="0" w:color="auto"/>
              <w:right w:val="dashed" w:sz="4" w:space="0" w:color="auto"/>
            </w:tcBorders>
            <w:shd w:val="clear" w:color="auto" w:fill="auto"/>
          </w:tcPr>
          <w:p w14:paraId="70DEB523" w14:textId="77777777" w:rsidR="00653D47" w:rsidRPr="00680DB5" w:rsidRDefault="00653D47" w:rsidP="003C174C">
            <w:pPr>
              <w:pStyle w:val="Tabelltentext"/>
              <w:spacing w:after="0" w:line="240" w:lineRule="auto"/>
            </w:pPr>
          </w:p>
        </w:tc>
        <w:tc>
          <w:tcPr>
            <w:tcW w:w="1134" w:type="dxa"/>
            <w:tcBorders>
              <w:top w:val="dashed" w:sz="4" w:space="0" w:color="auto"/>
              <w:left w:val="dotted" w:sz="4" w:space="0" w:color="auto"/>
              <w:bottom w:val="double" w:sz="4" w:space="0" w:color="auto"/>
              <w:right w:val="single" w:sz="4" w:space="0" w:color="auto"/>
            </w:tcBorders>
          </w:tcPr>
          <w:p w14:paraId="2AD7FB6C" w14:textId="77777777" w:rsidR="00653D47" w:rsidRDefault="00653D47" w:rsidP="003C174C">
            <w:pPr>
              <w:pStyle w:val="Tabelltentext"/>
              <w:spacing w:after="0" w:line="240" w:lineRule="auto"/>
            </w:pPr>
          </w:p>
        </w:tc>
        <w:tc>
          <w:tcPr>
            <w:tcW w:w="1275" w:type="dxa"/>
            <w:tcBorders>
              <w:top w:val="dashed" w:sz="4" w:space="0" w:color="auto"/>
              <w:left w:val="dotted" w:sz="4" w:space="0" w:color="auto"/>
              <w:bottom w:val="double" w:sz="4" w:space="0" w:color="auto"/>
              <w:right w:val="dashed" w:sz="4" w:space="0" w:color="auto"/>
            </w:tcBorders>
          </w:tcPr>
          <w:p w14:paraId="3AD533E1" w14:textId="77777777" w:rsidR="00653D47" w:rsidRDefault="00653D47" w:rsidP="003C174C">
            <w:pPr>
              <w:pStyle w:val="Tabelltentext"/>
              <w:spacing w:after="0" w:line="240" w:lineRule="auto"/>
            </w:pPr>
          </w:p>
        </w:tc>
        <w:tc>
          <w:tcPr>
            <w:tcW w:w="1134" w:type="dxa"/>
            <w:tcBorders>
              <w:top w:val="dashed" w:sz="4" w:space="0" w:color="auto"/>
              <w:left w:val="dotted" w:sz="4" w:space="0" w:color="auto"/>
              <w:bottom w:val="double" w:sz="4" w:space="0" w:color="auto"/>
              <w:right w:val="single" w:sz="4" w:space="0" w:color="auto"/>
            </w:tcBorders>
            <w:shd w:val="clear" w:color="auto" w:fill="auto"/>
          </w:tcPr>
          <w:p w14:paraId="203409D2" w14:textId="77777777" w:rsidR="00653D47" w:rsidRDefault="00653D47" w:rsidP="003C174C">
            <w:pPr>
              <w:pStyle w:val="Tabelltentext"/>
              <w:spacing w:after="0" w:line="240" w:lineRule="auto"/>
            </w:pPr>
          </w:p>
        </w:tc>
      </w:tr>
      <w:tr w:rsidR="00653D47" w:rsidRPr="00AF7C2D" w14:paraId="189BD1A1" w14:textId="77777777" w:rsidTr="00E14387">
        <w:trPr>
          <w:tblCellSpacing w:w="0" w:type="dxa"/>
        </w:trPr>
        <w:tc>
          <w:tcPr>
            <w:tcW w:w="2048" w:type="dxa"/>
            <w:tcBorders>
              <w:top w:val="double" w:sz="4" w:space="0" w:color="auto"/>
              <w:left w:val="single" w:sz="4" w:space="0" w:color="auto"/>
              <w:right w:val="single" w:sz="4" w:space="0" w:color="auto"/>
            </w:tcBorders>
            <w:shd w:val="clear" w:color="auto" w:fill="auto"/>
          </w:tcPr>
          <w:p w14:paraId="3D8444B4" w14:textId="7C30033B" w:rsidR="00653D47" w:rsidRDefault="00653D47" w:rsidP="003C174C">
            <w:pPr>
              <w:pStyle w:val="Tabellentextbold"/>
              <w:spacing w:line="240" w:lineRule="auto"/>
            </w:pPr>
            <w:r>
              <w:t>Zutritt</w:t>
            </w:r>
            <w:r>
              <w:br/>
              <w:t xml:space="preserve">Betriebsfremder </w:t>
            </w:r>
            <w:r>
              <w:br/>
              <w:t>(Mitarbeiter von Fremdfirmen, Kunden, Besucher</w:t>
            </w:r>
          </w:p>
        </w:tc>
        <w:tc>
          <w:tcPr>
            <w:tcW w:w="708" w:type="dxa"/>
            <w:tcBorders>
              <w:top w:val="double" w:sz="4" w:space="0" w:color="auto"/>
              <w:right w:val="single" w:sz="4" w:space="0" w:color="auto"/>
            </w:tcBorders>
          </w:tcPr>
          <w:p w14:paraId="4E2E06FC" w14:textId="77777777" w:rsidR="00653D47" w:rsidRDefault="00653D47" w:rsidP="003C174C">
            <w:pPr>
              <w:pStyle w:val="Smileys"/>
              <w:spacing w:after="0"/>
            </w:pPr>
            <w:r>
              <w:drawing>
                <wp:inline distT="0" distB="0" distL="0" distR="0" wp14:anchorId="1D17ABE0" wp14:editId="3029619B">
                  <wp:extent cx="207271" cy="207271"/>
                  <wp:effectExtent l="0" t="0" r="0" b="0"/>
                  <wp:docPr id="19"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56CECD42" w14:textId="77777777" w:rsidR="00653D47" w:rsidRDefault="00653D47" w:rsidP="003C174C">
            <w:pPr>
              <w:pStyle w:val="Smileys"/>
              <w:spacing w:after="0"/>
            </w:pPr>
            <w:r>
              <w:drawing>
                <wp:inline distT="0" distB="0" distL="0" distR="0" wp14:anchorId="3E9237BF" wp14:editId="0A717C52">
                  <wp:extent cx="207271" cy="207271"/>
                  <wp:effectExtent l="0" t="0" r="0" b="0"/>
                  <wp:docPr id="25"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164C764C" w14:textId="56A54367" w:rsidR="00653D47" w:rsidRDefault="00653D47" w:rsidP="003C174C">
            <w:pPr>
              <w:pStyle w:val="Smileys"/>
              <w:spacing w:after="0"/>
            </w:pPr>
            <w:r>
              <w:drawing>
                <wp:inline distT="0" distB="0" distL="0" distR="0" wp14:anchorId="3EBB18C6" wp14:editId="2AB24C9B">
                  <wp:extent cx="207271" cy="207271"/>
                  <wp:effectExtent l="0" t="0" r="0" b="0"/>
                  <wp:docPr id="57"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4">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804" w:type="dxa"/>
            <w:tcBorders>
              <w:top w:val="double" w:sz="4" w:space="0" w:color="auto"/>
              <w:left w:val="single" w:sz="4" w:space="0" w:color="auto"/>
              <w:bottom w:val="dashed" w:sz="4" w:space="0" w:color="auto"/>
              <w:right w:val="single" w:sz="4" w:space="0" w:color="auto"/>
            </w:tcBorders>
            <w:shd w:val="clear" w:color="auto" w:fill="auto"/>
          </w:tcPr>
          <w:p w14:paraId="0E631156" w14:textId="415EB2B8" w:rsidR="00653D47" w:rsidRPr="00542F71" w:rsidRDefault="00653D47" w:rsidP="003C174C">
            <w:pPr>
              <w:spacing w:after="0" w:line="240" w:lineRule="auto"/>
              <w:rPr>
                <w:sz w:val="18"/>
                <w:highlight w:val="yellow"/>
              </w:rPr>
            </w:pPr>
            <w:r w:rsidRPr="00542F71">
              <w:rPr>
                <w:sz w:val="18"/>
              </w:rPr>
              <w:t>Anzahl Betriebsfremder nach Möglichkeit auf ein Minimum begrenzen</w:t>
            </w:r>
          </w:p>
        </w:tc>
        <w:tc>
          <w:tcPr>
            <w:tcW w:w="851" w:type="dxa"/>
            <w:tcBorders>
              <w:top w:val="double" w:sz="4" w:space="0" w:color="auto"/>
              <w:left w:val="dotted" w:sz="4" w:space="0" w:color="auto"/>
              <w:bottom w:val="dashed" w:sz="4" w:space="0" w:color="auto"/>
              <w:right w:val="single" w:sz="4" w:space="0" w:color="auto"/>
            </w:tcBorders>
          </w:tcPr>
          <w:p w14:paraId="099CCDE9" w14:textId="77777777" w:rsidR="00653D47" w:rsidRDefault="00653D47" w:rsidP="003C174C">
            <w:pPr>
              <w:pStyle w:val="Tabelltentext"/>
              <w:spacing w:after="0" w:line="240" w:lineRule="auto"/>
            </w:pPr>
          </w:p>
        </w:tc>
        <w:tc>
          <w:tcPr>
            <w:tcW w:w="1276" w:type="dxa"/>
            <w:tcBorders>
              <w:top w:val="double" w:sz="4" w:space="0" w:color="auto"/>
              <w:left w:val="dotted" w:sz="4" w:space="0" w:color="auto"/>
              <w:bottom w:val="dashed" w:sz="4" w:space="0" w:color="auto"/>
              <w:right w:val="dashed" w:sz="4" w:space="0" w:color="auto"/>
            </w:tcBorders>
            <w:shd w:val="clear" w:color="auto" w:fill="auto"/>
          </w:tcPr>
          <w:p w14:paraId="5F9429ED" w14:textId="77777777" w:rsidR="00653D47" w:rsidRPr="00680DB5" w:rsidRDefault="00653D47" w:rsidP="003C174C">
            <w:pPr>
              <w:pStyle w:val="Tabelltentext"/>
              <w:spacing w:after="0" w:line="240" w:lineRule="auto"/>
            </w:pPr>
          </w:p>
        </w:tc>
        <w:tc>
          <w:tcPr>
            <w:tcW w:w="1134" w:type="dxa"/>
            <w:tcBorders>
              <w:top w:val="double" w:sz="4" w:space="0" w:color="auto"/>
              <w:left w:val="dotted" w:sz="4" w:space="0" w:color="auto"/>
              <w:bottom w:val="dashed" w:sz="4" w:space="0" w:color="auto"/>
              <w:right w:val="single" w:sz="4" w:space="0" w:color="auto"/>
            </w:tcBorders>
          </w:tcPr>
          <w:p w14:paraId="52195179" w14:textId="77777777" w:rsidR="00653D47" w:rsidRDefault="00653D47" w:rsidP="003C174C">
            <w:pPr>
              <w:pStyle w:val="Tabelltentext"/>
              <w:spacing w:after="0" w:line="240" w:lineRule="auto"/>
            </w:pPr>
          </w:p>
        </w:tc>
        <w:tc>
          <w:tcPr>
            <w:tcW w:w="1275" w:type="dxa"/>
            <w:tcBorders>
              <w:top w:val="double" w:sz="4" w:space="0" w:color="auto"/>
              <w:left w:val="dotted" w:sz="4" w:space="0" w:color="auto"/>
              <w:bottom w:val="dashed" w:sz="4" w:space="0" w:color="auto"/>
              <w:right w:val="dashed" w:sz="4" w:space="0" w:color="auto"/>
            </w:tcBorders>
          </w:tcPr>
          <w:p w14:paraId="305769C5" w14:textId="77777777" w:rsidR="00653D47" w:rsidRDefault="00653D47" w:rsidP="003C174C">
            <w:pPr>
              <w:pStyle w:val="Tabelltentext"/>
              <w:spacing w:after="0" w:line="240" w:lineRule="auto"/>
            </w:pPr>
          </w:p>
        </w:tc>
        <w:tc>
          <w:tcPr>
            <w:tcW w:w="1134" w:type="dxa"/>
            <w:tcBorders>
              <w:top w:val="double" w:sz="4" w:space="0" w:color="auto"/>
              <w:left w:val="dotted" w:sz="4" w:space="0" w:color="auto"/>
              <w:bottom w:val="dashed" w:sz="4" w:space="0" w:color="auto"/>
              <w:right w:val="single" w:sz="4" w:space="0" w:color="auto"/>
            </w:tcBorders>
            <w:shd w:val="clear" w:color="auto" w:fill="auto"/>
          </w:tcPr>
          <w:p w14:paraId="24818A1A" w14:textId="77777777" w:rsidR="00653D47" w:rsidRDefault="00653D47" w:rsidP="003C174C">
            <w:pPr>
              <w:pStyle w:val="Tabelltentext"/>
              <w:spacing w:after="0" w:line="240" w:lineRule="auto"/>
            </w:pPr>
          </w:p>
        </w:tc>
      </w:tr>
      <w:tr w:rsidR="00653D47" w:rsidRPr="00AF7C2D" w14:paraId="7CB6C2E7" w14:textId="77777777" w:rsidTr="00E14387">
        <w:trPr>
          <w:tblCellSpacing w:w="0" w:type="dxa"/>
        </w:trPr>
        <w:tc>
          <w:tcPr>
            <w:tcW w:w="2048" w:type="dxa"/>
            <w:tcBorders>
              <w:left w:val="single" w:sz="4" w:space="0" w:color="auto"/>
              <w:right w:val="single" w:sz="4" w:space="0" w:color="auto"/>
            </w:tcBorders>
            <w:shd w:val="clear" w:color="auto" w:fill="auto"/>
          </w:tcPr>
          <w:p w14:paraId="0879F6AF" w14:textId="77777777" w:rsidR="00653D47" w:rsidRDefault="00653D47" w:rsidP="003C174C">
            <w:pPr>
              <w:pStyle w:val="Tabellentextbold"/>
              <w:spacing w:line="240" w:lineRule="auto"/>
            </w:pPr>
          </w:p>
        </w:tc>
        <w:tc>
          <w:tcPr>
            <w:tcW w:w="708" w:type="dxa"/>
            <w:tcBorders>
              <w:right w:val="single" w:sz="4" w:space="0" w:color="auto"/>
            </w:tcBorders>
          </w:tcPr>
          <w:p w14:paraId="49F9541E" w14:textId="77777777" w:rsidR="00653D47" w:rsidRDefault="00653D47"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7D1CD3BE" w14:textId="09D4BCE1" w:rsidR="00653D47" w:rsidRPr="004C090A" w:rsidRDefault="00653D47" w:rsidP="003C174C">
            <w:pPr>
              <w:spacing w:after="0" w:line="240" w:lineRule="auto"/>
              <w:rPr>
                <w:sz w:val="18"/>
              </w:rPr>
            </w:pPr>
            <w:r w:rsidRPr="004C090A">
              <w:rPr>
                <w:sz w:val="18"/>
              </w:rPr>
              <w:t>Kontaktdaten sowie Zeiten des Betretens und Verlassens zur Nachverfolgung von Kontaktketten sollten dokumentiert werden</w:t>
            </w:r>
          </w:p>
        </w:tc>
        <w:tc>
          <w:tcPr>
            <w:tcW w:w="851" w:type="dxa"/>
            <w:tcBorders>
              <w:top w:val="dashed" w:sz="4" w:space="0" w:color="auto"/>
              <w:left w:val="dotted" w:sz="4" w:space="0" w:color="auto"/>
              <w:bottom w:val="dashed" w:sz="4" w:space="0" w:color="auto"/>
              <w:right w:val="single" w:sz="4" w:space="0" w:color="auto"/>
            </w:tcBorders>
          </w:tcPr>
          <w:p w14:paraId="55F41FDA" w14:textId="77777777" w:rsidR="00653D47" w:rsidRDefault="00653D47"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1176C38B" w14:textId="77777777" w:rsidR="00653D47" w:rsidRPr="00680DB5" w:rsidRDefault="00653D47"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14385AB4" w14:textId="77777777" w:rsidR="00653D47" w:rsidRDefault="00653D47"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50FC6F80" w14:textId="77777777" w:rsidR="00653D47" w:rsidRDefault="00653D47"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7F4E5F9B" w14:textId="77777777" w:rsidR="00653D47" w:rsidRDefault="00653D47" w:rsidP="003C174C">
            <w:pPr>
              <w:pStyle w:val="Tabelltentext"/>
              <w:spacing w:after="0" w:line="240" w:lineRule="auto"/>
            </w:pPr>
          </w:p>
        </w:tc>
      </w:tr>
      <w:tr w:rsidR="00653D47" w:rsidRPr="00AF7C2D" w14:paraId="13B0EDED" w14:textId="77777777" w:rsidTr="00E14387">
        <w:trPr>
          <w:tblCellSpacing w:w="0" w:type="dxa"/>
        </w:trPr>
        <w:tc>
          <w:tcPr>
            <w:tcW w:w="2048" w:type="dxa"/>
            <w:tcBorders>
              <w:left w:val="single" w:sz="4" w:space="0" w:color="auto"/>
              <w:right w:val="single" w:sz="4" w:space="0" w:color="auto"/>
            </w:tcBorders>
            <w:shd w:val="clear" w:color="auto" w:fill="auto"/>
          </w:tcPr>
          <w:p w14:paraId="71840317" w14:textId="77777777" w:rsidR="00653D47" w:rsidRDefault="00653D47" w:rsidP="003C174C">
            <w:pPr>
              <w:pStyle w:val="Tabellentextbold"/>
              <w:spacing w:line="240" w:lineRule="auto"/>
            </w:pPr>
          </w:p>
        </w:tc>
        <w:tc>
          <w:tcPr>
            <w:tcW w:w="708" w:type="dxa"/>
            <w:tcBorders>
              <w:right w:val="single" w:sz="4" w:space="0" w:color="auto"/>
            </w:tcBorders>
          </w:tcPr>
          <w:p w14:paraId="70776C7C" w14:textId="77777777" w:rsidR="00653D47" w:rsidRDefault="00653D47"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3089B6E0" w14:textId="453B2A5B" w:rsidR="00653D47" w:rsidRPr="004C090A" w:rsidRDefault="00653D47" w:rsidP="003C174C">
            <w:pPr>
              <w:spacing w:after="0" w:line="240" w:lineRule="auto"/>
              <w:rPr>
                <w:sz w:val="18"/>
              </w:rPr>
            </w:pPr>
            <w:r w:rsidRPr="004C090A">
              <w:rPr>
                <w:sz w:val="18"/>
              </w:rPr>
              <w:t>Sind Warteschlangen vor dem Zutritt nicht vermeidbar, Markierungen anbringen, um den Mindestabstand von 1,5 m sicherzustellen</w:t>
            </w:r>
          </w:p>
        </w:tc>
        <w:tc>
          <w:tcPr>
            <w:tcW w:w="851" w:type="dxa"/>
            <w:tcBorders>
              <w:top w:val="dashed" w:sz="4" w:space="0" w:color="auto"/>
              <w:left w:val="dotted" w:sz="4" w:space="0" w:color="auto"/>
              <w:bottom w:val="dashed" w:sz="4" w:space="0" w:color="auto"/>
              <w:right w:val="single" w:sz="4" w:space="0" w:color="auto"/>
            </w:tcBorders>
          </w:tcPr>
          <w:p w14:paraId="2E398385" w14:textId="77777777" w:rsidR="00653D47" w:rsidRDefault="00653D47"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6F775E7A" w14:textId="77777777" w:rsidR="00653D47" w:rsidRPr="00680DB5" w:rsidRDefault="00653D47"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5170745E" w14:textId="77777777" w:rsidR="00653D47" w:rsidRDefault="00653D47"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622D1256" w14:textId="77777777" w:rsidR="00653D47" w:rsidRDefault="00653D47"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7625656D" w14:textId="77777777" w:rsidR="00653D47" w:rsidRDefault="00653D47" w:rsidP="003C174C">
            <w:pPr>
              <w:pStyle w:val="Tabelltentext"/>
              <w:spacing w:after="0" w:line="240" w:lineRule="auto"/>
            </w:pPr>
          </w:p>
        </w:tc>
      </w:tr>
      <w:tr w:rsidR="00653D47" w:rsidRPr="00AF7C2D" w14:paraId="4DA5BF2E" w14:textId="77777777" w:rsidTr="00E14387">
        <w:trPr>
          <w:tblCellSpacing w:w="0" w:type="dxa"/>
        </w:trPr>
        <w:tc>
          <w:tcPr>
            <w:tcW w:w="2048" w:type="dxa"/>
            <w:tcBorders>
              <w:left w:val="single" w:sz="4" w:space="0" w:color="auto"/>
              <w:right w:val="single" w:sz="4" w:space="0" w:color="auto"/>
            </w:tcBorders>
            <w:shd w:val="clear" w:color="auto" w:fill="auto"/>
          </w:tcPr>
          <w:p w14:paraId="57F2C0EE" w14:textId="77777777" w:rsidR="00653D47" w:rsidRDefault="00653D47" w:rsidP="003C174C">
            <w:pPr>
              <w:pStyle w:val="Tabellentextbold"/>
              <w:spacing w:line="240" w:lineRule="auto"/>
            </w:pPr>
          </w:p>
        </w:tc>
        <w:tc>
          <w:tcPr>
            <w:tcW w:w="708" w:type="dxa"/>
            <w:tcBorders>
              <w:right w:val="single" w:sz="4" w:space="0" w:color="auto"/>
            </w:tcBorders>
          </w:tcPr>
          <w:p w14:paraId="16E048E0" w14:textId="77777777" w:rsidR="00653D47" w:rsidRDefault="00653D47"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355867C2" w14:textId="2D482EE1" w:rsidR="00653D47" w:rsidRPr="004C090A" w:rsidRDefault="00653D47" w:rsidP="003C174C">
            <w:pPr>
              <w:spacing w:after="0" w:line="240" w:lineRule="auto"/>
              <w:rPr>
                <w:sz w:val="18"/>
              </w:rPr>
            </w:pPr>
            <w:r w:rsidRPr="004C090A">
              <w:rPr>
                <w:sz w:val="18"/>
              </w:rPr>
              <w:t>Unterweisung von Betriebsfremden in die aktuellen, betriebsspezifisch getroffenen Maßnahmen</w:t>
            </w:r>
          </w:p>
        </w:tc>
        <w:tc>
          <w:tcPr>
            <w:tcW w:w="851" w:type="dxa"/>
            <w:tcBorders>
              <w:top w:val="dashed" w:sz="4" w:space="0" w:color="auto"/>
              <w:left w:val="dotted" w:sz="4" w:space="0" w:color="auto"/>
              <w:bottom w:val="dashed" w:sz="4" w:space="0" w:color="auto"/>
              <w:right w:val="single" w:sz="4" w:space="0" w:color="auto"/>
            </w:tcBorders>
          </w:tcPr>
          <w:p w14:paraId="1B9141AA" w14:textId="77777777" w:rsidR="00653D47" w:rsidRDefault="00653D47"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2E90D579" w14:textId="77777777" w:rsidR="00653D47" w:rsidRPr="00680DB5" w:rsidRDefault="00653D47"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055A5E13" w14:textId="77777777" w:rsidR="00653D47" w:rsidRDefault="00653D47"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76D7AD94" w14:textId="77777777" w:rsidR="00653D47" w:rsidRDefault="00653D47"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4B2B0D30" w14:textId="77777777" w:rsidR="00653D47" w:rsidRDefault="00653D47" w:rsidP="003C174C">
            <w:pPr>
              <w:pStyle w:val="Tabelltentext"/>
              <w:spacing w:after="0" w:line="240" w:lineRule="auto"/>
            </w:pPr>
          </w:p>
        </w:tc>
      </w:tr>
      <w:tr w:rsidR="00653D47" w:rsidRPr="00AF7C2D" w14:paraId="4AD31702" w14:textId="77777777" w:rsidTr="00E14387">
        <w:trPr>
          <w:tblCellSpacing w:w="0" w:type="dxa"/>
        </w:trPr>
        <w:tc>
          <w:tcPr>
            <w:tcW w:w="2048" w:type="dxa"/>
            <w:tcBorders>
              <w:left w:val="single" w:sz="4" w:space="0" w:color="auto"/>
              <w:right w:val="single" w:sz="4" w:space="0" w:color="auto"/>
            </w:tcBorders>
            <w:shd w:val="clear" w:color="auto" w:fill="auto"/>
          </w:tcPr>
          <w:p w14:paraId="1ED7C375" w14:textId="77777777" w:rsidR="00653D47" w:rsidRDefault="00653D47" w:rsidP="003C174C">
            <w:pPr>
              <w:pStyle w:val="Tabellentextbold"/>
              <w:spacing w:line="240" w:lineRule="auto"/>
            </w:pPr>
          </w:p>
        </w:tc>
        <w:tc>
          <w:tcPr>
            <w:tcW w:w="708" w:type="dxa"/>
            <w:tcBorders>
              <w:right w:val="single" w:sz="4" w:space="0" w:color="auto"/>
            </w:tcBorders>
          </w:tcPr>
          <w:p w14:paraId="56721FDE" w14:textId="77777777" w:rsidR="00653D47" w:rsidRDefault="00653D47"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733D629C" w14:textId="6AC89D51" w:rsidR="00653D47" w:rsidRPr="004C090A" w:rsidRDefault="00653D47" w:rsidP="003C174C">
            <w:pPr>
              <w:spacing w:after="0" w:line="240" w:lineRule="auto"/>
              <w:rPr>
                <w:sz w:val="18"/>
              </w:rPr>
            </w:pPr>
            <w:r w:rsidRPr="004C090A">
              <w:rPr>
                <w:sz w:val="18"/>
              </w:rPr>
              <w:t>An gut sichtbarer Stelle über Maßnahmen zum Infektionsschutz per Aushang informieren</w:t>
            </w:r>
          </w:p>
        </w:tc>
        <w:tc>
          <w:tcPr>
            <w:tcW w:w="851" w:type="dxa"/>
            <w:tcBorders>
              <w:top w:val="dashed" w:sz="4" w:space="0" w:color="auto"/>
              <w:left w:val="dotted" w:sz="4" w:space="0" w:color="auto"/>
              <w:bottom w:val="dashed" w:sz="4" w:space="0" w:color="auto"/>
              <w:right w:val="single" w:sz="4" w:space="0" w:color="auto"/>
            </w:tcBorders>
          </w:tcPr>
          <w:p w14:paraId="14FCE825" w14:textId="77777777" w:rsidR="00653D47" w:rsidRDefault="00653D47"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45629574" w14:textId="77777777" w:rsidR="00653D47" w:rsidRPr="00680DB5" w:rsidRDefault="00653D47"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720C5DF3" w14:textId="77777777" w:rsidR="00653D47" w:rsidRDefault="00653D47"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5F7D392C" w14:textId="77777777" w:rsidR="00653D47" w:rsidRDefault="00653D47"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62073D9A" w14:textId="77777777" w:rsidR="00653D47" w:rsidRDefault="00653D47" w:rsidP="003C174C">
            <w:pPr>
              <w:pStyle w:val="Tabelltentext"/>
              <w:spacing w:after="0" w:line="240" w:lineRule="auto"/>
            </w:pPr>
          </w:p>
        </w:tc>
      </w:tr>
      <w:tr w:rsidR="00653D47" w:rsidRPr="00AF7C2D" w14:paraId="047D77B8" w14:textId="77777777" w:rsidTr="00E14387">
        <w:trPr>
          <w:tblCellSpacing w:w="0" w:type="dxa"/>
        </w:trPr>
        <w:tc>
          <w:tcPr>
            <w:tcW w:w="2048" w:type="dxa"/>
            <w:tcBorders>
              <w:left w:val="single" w:sz="4" w:space="0" w:color="auto"/>
              <w:right w:val="single" w:sz="4" w:space="0" w:color="auto"/>
            </w:tcBorders>
            <w:shd w:val="clear" w:color="auto" w:fill="auto"/>
          </w:tcPr>
          <w:p w14:paraId="688FB2F0" w14:textId="08077ED2" w:rsidR="00653D47" w:rsidRDefault="00653D47" w:rsidP="003C174C">
            <w:pPr>
              <w:pStyle w:val="Tabellentextbold"/>
              <w:spacing w:line="240" w:lineRule="auto"/>
            </w:pPr>
          </w:p>
        </w:tc>
        <w:tc>
          <w:tcPr>
            <w:tcW w:w="708" w:type="dxa"/>
            <w:tcBorders>
              <w:right w:val="single" w:sz="4" w:space="0" w:color="auto"/>
            </w:tcBorders>
          </w:tcPr>
          <w:p w14:paraId="6BD0A01D" w14:textId="132EDA1A" w:rsidR="00653D47" w:rsidRPr="00542F71" w:rsidRDefault="00653D47" w:rsidP="003C174C">
            <w:pPr>
              <w:spacing w:after="0" w:line="240" w:lineRule="auto"/>
              <w:jc w:val="center"/>
              <w:rPr>
                <w:sz w:val="18"/>
              </w:rPr>
            </w:pPr>
          </w:p>
        </w:tc>
        <w:tc>
          <w:tcPr>
            <w:tcW w:w="6804" w:type="dxa"/>
            <w:tcBorders>
              <w:top w:val="dashed" w:sz="4" w:space="0" w:color="auto"/>
              <w:left w:val="single" w:sz="4" w:space="0" w:color="auto"/>
              <w:bottom w:val="double" w:sz="4" w:space="0" w:color="auto"/>
              <w:right w:val="single" w:sz="4" w:space="0" w:color="auto"/>
            </w:tcBorders>
            <w:shd w:val="clear" w:color="auto" w:fill="auto"/>
          </w:tcPr>
          <w:p w14:paraId="3D9B6D33" w14:textId="2E541579" w:rsidR="00653D47" w:rsidRPr="004C090A" w:rsidRDefault="00653D47" w:rsidP="003C174C">
            <w:pPr>
              <w:spacing w:after="0" w:line="240" w:lineRule="auto"/>
              <w:rPr>
                <w:sz w:val="18"/>
              </w:rPr>
            </w:pPr>
            <w:r w:rsidRPr="004C090A">
              <w:rPr>
                <w:sz w:val="18"/>
              </w:rPr>
              <w:t>Bereiche mit Aufenthaltsverbot für Betriebsfremde kennzeichnen (z.B. Werkstätten, Leitwarten etc.)</w:t>
            </w:r>
          </w:p>
        </w:tc>
        <w:tc>
          <w:tcPr>
            <w:tcW w:w="851" w:type="dxa"/>
            <w:tcBorders>
              <w:top w:val="dashed" w:sz="4" w:space="0" w:color="auto"/>
              <w:left w:val="dotted" w:sz="4" w:space="0" w:color="auto"/>
              <w:bottom w:val="double" w:sz="4" w:space="0" w:color="auto"/>
              <w:right w:val="single" w:sz="4" w:space="0" w:color="auto"/>
            </w:tcBorders>
          </w:tcPr>
          <w:p w14:paraId="0EB91054" w14:textId="77777777" w:rsidR="00653D47" w:rsidRDefault="00653D47" w:rsidP="003C174C">
            <w:pPr>
              <w:pStyle w:val="Tabelltentext"/>
              <w:spacing w:after="0" w:line="240" w:lineRule="auto"/>
            </w:pPr>
          </w:p>
        </w:tc>
        <w:tc>
          <w:tcPr>
            <w:tcW w:w="1276" w:type="dxa"/>
            <w:tcBorders>
              <w:top w:val="dashed" w:sz="4" w:space="0" w:color="auto"/>
              <w:left w:val="dotted" w:sz="4" w:space="0" w:color="auto"/>
              <w:bottom w:val="double" w:sz="4" w:space="0" w:color="auto"/>
              <w:right w:val="dashed" w:sz="4" w:space="0" w:color="auto"/>
            </w:tcBorders>
            <w:shd w:val="clear" w:color="auto" w:fill="auto"/>
          </w:tcPr>
          <w:p w14:paraId="6CB40EF9" w14:textId="77777777" w:rsidR="00653D47" w:rsidRPr="00680DB5" w:rsidRDefault="00653D47" w:rsidP="003C174C">
            <w:pPr>
              <w:pStyle w:val="Tabelltentext"/>
              <w:spacing w:after="0" w:line="240" w:lineRule="auto"/>
            </w:pPr>
          </w:p>
        </w:tc>
        <w:tc>
          <w:tcPr>
            <w:tcW w:w="1134" w:type="dxa"/>
            <w:tcBorders>
              <w:top w:val="dashed" w:sz="4" w:space="0" w:color="auto"/>
              <w:left w:val="dotted" w:sz="4" w:space="0" w:color="auto"/>
              <w:bottom w:val="double" w:sz="4" w:space="0" w:color="auto"/>
              <w:right w:val="single" w:sz="4" w:space="0" w:color="auto"/>
            </w:tcBorders>
          </w:tcPr>
          <w:p w14:paraId="52AF69F5" w14:textId="77777777" w:rsidR="00653D47" w:rsidRDefault="00653D47" w:rsidP="003C174C">
            <w:pPr>
              <w:pStyle w:val="Tabelltentext"/>
              <w:spacing w:after="0" w:line="240" w:lineRule="auto"/>
            </w:pPr>
          </w:p>
        </w:tc>
        <w:tc>
          <w:tcPr>
            <w:tcW w:w="1275" w:type="dxa"/>
            <w:tcBorders>
              <w:top w:val="dashed" w:sz="4" w:space="0" w:color="auto"/>
              <w:left w:val="dotted" w:sz="4" w:space="0" w:color="auto"/>
              <w:bottom w:val="double" w:sz="4" w:space="0" w:color="auto"/>
              <w:right w:val="dashed" w:sz="4" w:space="0" w:color="auto"/>
            </w:tcBorders>
          </w:tcPr>
          <w:p w14:paraId="2E80AD74" w14:textId="77777777" w:rsidR="00653D47" w:rsidRDefault="00653D47" w:rsidP="003C174C">
            <w:pPr>
              <w:pStyle w:val="Tabelltentext"/>
              <w:spacing w:after="0" w:line="240" w:lineRule="auto"/>
            </w:pPr>
          </w:p>
        </w:tc>
        <w:tc>
          <w:tcPr>
            <w:tcW w:w="1134" w:type="dxa"/>
            <w:tcBorders>
              <w:top w:val="dashed" w:sz="4" w:space="0" w:color="auto"/>
              <w:left w:val="dotted" w:sz="4" w:space="0" w:color="auto"/>
              <w:bottom w:val="double" w:sz="4" w:space="0" w:color="auto"/>
              <w:right w:val="single" w:sz="4" w:space="0" w:color="auto"/>
            </w:tcBorders>
            <w:shd w:val="clear" w:color="auto" w:fill="auto"/>
          </w:tcPr>
          <w:p w14:paraId="198AFFA1" w14:textId="77777777" w:rsidR="00653D47" w:rsidRDefault="00653D47" w:rsidP="003C174C">
            <w:pPr>
              <w:pStyle w:val="Tabelltentext"/>
              <w:spacing w:after="0" w:line="240" w:lineRule="auto"/>
            </w:pPr>
          </w:p>
        </w:tc>
      </w:tr>
      <w:tr w:rsidR="00653D47" w:rsidRPr="00AF7C2D" w14:paraId="74AF70DA" w14:textId="77777777" w:rsidTr="00E14387">
        <w:trPr>
          <w:tblCellSpacing w:w="0" w:type="dxa"/>
        </w:trPr>
        <w:tc>
          <w:tcPr>
            <w:tcW w:w="2048" w:type="dxa"/>
            <w:tcBorders>
              <w:top w:val="double" w:sz="4" w:space="0" w:color="auto"/>
              <w:left w:val="single" w:sz="4" w:space="0" w:color="auto"/>
              <w:right w:val="single" w:sz="4" w:space="0" w:color="auto"/>
            </w:tcBorders>
            <w:shd w:val="clear" w:color="auto" w:fill="auto"/>
          </w:tcPr>
          <w:p w14:paraId="3F55E3F2" w14:textId="4553111A" w:rsidR="00653D47" w:rsidRDefault="00653D47" w:rsidP="003C174C">
            <w:pPr>
              <w:pStyle w:val="Tabellentextbold"/>
              <w:spacing w:line="240" w:lineRule="auto"/>
              <w:rPr>
                <w:b w:val="0"/>
                <w:sz w:val="22"/>
              </w:rPr>
            </w:pPr>
            <w:r>
              <w:t xml:space="preserve">Umgang mit </w:t>
            </w:r>
            <w:r>
              <w:br/>
              <w:t>Verdachtsfällen</w:t>
            </w:r>
          </w:p>
        </w:tc>
        <w:tc>
          <w:tcPr>
            <w:tcW w:w="708" w:type="dxa"/>
            <w:tcBorders>
              <w:top w:val="double" w:sz="4" w:space="0" w:color="auto"/>
              <w:left w:val="single" w:sz="4" w:space="0" w:color="auto"/>
              <w:right w:val="single" w:sz="4" w:space="0" w:color="auto"/>
            </w:tcBorders>
          </w:tcPr>
          <w:p w14:paraId="5601395C" w14:textId="77777777" w:rsidR="00653D47" w:rsidRDefault="00653D47" w:rsidP="003C174C">
            <w:pPr>
              <w:pStyle w:val="Smileys"/>
              <w:spacing w:after="0"/>
            </w:pPr>
            <w:r>
              <w:drawing>
                <wp:inline distT="0" distB="0" distL="0" distR="0" wp14:anchorId="69844142" wp14:editId="11C8695B">
                  <wp:extent cx="207271" cy="207271"/>
                  <wp:effectExtent l="0" t="0" r="0" b="0"/>
                  <wp:docPr id="58"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08027483" w14:textId="77777777" w:rsidR="00653D47" w:rsidRDefault="00653D47" w:rsidP="003C174C">
            <w:pPr>
              <w:pStyle w:val="Smileys"/>
              <w:spacing w:after="0"/>
            </w:pPr>
            <w:r>
              <w:drawing>
                <wp:inline distT="0" distB="0" distL="0" distR="0" wp14:anchorId="507E7C82" wp14:editId="1F7B66C3">
                  <wp:extent cx="207271" cy="207271"/>
                  <wp:effectExtent l="0" t="0" r="0" b="0"/>
                  <wp:docPr id="59"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5D169906" w14:textId="613C8341" w:rsidR="00653D47" w:rsidRPr="00542F71" w:rsidRDefault="00653D47" w:rsidP="003C174C">
            <w:pPr>
              <w:spacing w:after="0" w:line="240" w:lineRule="auto"/>
              <w:jc w:val="center"/>
              <w:rPr>
                <w:sz w:val="18"/>
                <w:highlight w:val="yellow"/>
              </w:rPr>
            </w:pPr>
            <w:r>
              <w:rPr>
                <w:noProof/>
                <w:lang w:eastAsia="de-DE"/>
              </w:rPr>
              <w:drawing>
                <wp:inline distT="0" distB="0" distL="0" distR="0" wp14:anchorId="5C221104" wp14:editId="21F3BFEA">
                  <wp:extent cx="207271" cy="207271"/>
                  <wp:effectExtent l="0" t="0" r="0" b="0"/>
                  <wp:docPr id="63"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4">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804" w:type="dxa"/>
            <w:tcBorders>
              <w:top w:val="double" w:sz="4" w:space="0" w:color="auto"/>
              <w:left w:val="single" w:sz="4" w:space="0" w:color="auto"/>
              <w:bottom w:val="dashed" w:sz="4" w:space="0" w:color="auto"/>
              <w:right w:val="single" w:sz="4" w:space="0" w:color="auto"/>
            </w:tcBorders>
            <w:shd w:val="clear" w:color="auto" w:fill="auto"/>
          </w:tcPr>
          <w:p w14:paraId="46F95A6A" w14:textId="0A5CFCB3" w:rsidR="00653D47" w:rsidRPr="004C090A" w:rsidRDefault="00653D47" w:rsidP="003C174C">
            <w:pPr>
              <w:spacing w:after="0" w:line="240" w:lineRule="auto"/>
              <w:rPr>
                <w:sz w:val="18"/>
              </w:rPr>
            </w:pPr>
            <w:r w:rsidRPr="004C090A">
              <w:rPr>
                <w:sz w:val="18"/>
              </w:rPr>
              <w:t>Pandemieplan erstellen bzw. aktualisieren.</w:t>
            </w:r>
          </w:p>
        </w:tc>
        <w:tc>
          <w:tcPr>
            <w:tcW w:w="851" w:type="dxa"/>
            <w:tcBorders>
              <w:top w:val="double" w:sz="4" w:space="0" w:color="auto"/>
              <w:left w:val="dotted" w:sz="4" w:space="0" w:color="auto"/>
              <w:bottom w:val="dashed" w:sz="4" w:space="0" w:color="auto"/>
              <w:right w:val="single" w:sz="4" w:space="0" w:color="auto"/>
            </w:tcBorders>
          </w:tcPr>
          <w:p w14:paraId="670E692D" w14:textId="77777777" w:rsidR="00653D47" w:rsidRDefault="00653D47" w:rsidP="003C174C">
            <w:pPr>
              <w:pStyle w:val="Tabelltentext"/>
              <w:spacing w:after="0" w:line="240" w:lineRule="auto"/>
            </w:pPr>
          </w:p>
        </w:tc>
        <w:tc>
          <w:tcPr>
            <w:tcW w:w="1276" w:type="dxa"/>
            <w:tcBorders>
              <w:top w:val="double" w:sz="4" w:space="0" w:color="auto"/>
              <w:left w:val="dotted" w:sz="4" w:space="0" w:color="auto"/>
              <w:bottom w:val="dashed" w:sz="4" w:space="0" w:color="auto"/>
              <w:right w:val="dashed" w:sz="4" w:space="0" w:color="auto"/>
            </w:tcBorders>
            <w:shd w:val="clear" w:color="auto" w:fill="auto"/>
          </w:tcPr>
          <w:p w14:paraId="2EE5C6EE" w14:textId="77777777" w:rsidR="00653D47" w:rsidRPr="00680DB5" w:rsidRDefault="00653D47" w:rsidP="003C174C">
            <w:pPr>
              <w:pStyle w:val="Tabelltentext"/>
              <w:spacing w:after="0" w:line="240" w:lineRule="auto"/>
            </w:pPr>
          </w:p>
        </w:tc>
        <w:tc>
          <w:tcPr>
            <w:tcW w:w="1134" w:type="dxa"/>
            <w:tcBorders>
              <w:top w:val="double" w:sz="4" w:space="0" w:color="auto"/>
              <w:left w:val="dotted" w:sz="4" w:space="0" w:color="auto"/>
              <w:bottom w:val="dashed" w:sz="4" w:space="0" w:color="auto"/>
              <w:right w:val="single" w:sz="4" w:space="0" w:color="auto"/>
            </w:tcBorders>
          </w:tcPr>
          <w:p w14:paraId="400D5B4C" w14:textId="77777777" w:rsidR="00653D47" w:rsidRDefault="00653D47" w:rsidP="003C174C">
            <w:pPr>
              <w:pStyle w:val="Tabelltentext"/>
              <w:spacing w:after="0" w:line="240" w:lineRule="auto"/>
            </w:pPr>
          </w:p>
        </w:tc>
        <w:tc>
          <w:tcPr>
            <w:tcW w:w="1275" w:type="dxa"/>
            <w:tcBorders>
              <w:top w:val="double" w:sz="4" w:space="0" w:color="auto"/>
              <w:left w:val="dotted" w:sz="4" w:space="0" w:color="auto"/>
              <w:bottom w:val="dashed" w:sz="4" w:space="0" w:color="auto"/>
              <w:right w:val="dashed" w:sz="4" w:space="0" w:color="auto"/>
            </w:tcBorders>
          </w:tcPr>
          <w:p w14:paraId="5B744D59" w14:textId="77777777" w:rsidR="00653D47" w:rsidRDefault="00653D47" w:rsidP="003C174C">
            <w:pPr>
              <w:pStyle w:val="Tabelltentext"/>
              <w:spacing w:after="0" w:line="240" w:lineRule="auto"/>
            </w:pPr>
          </w:p>
        </w:tc>
        <w:tc>
          <w:tcPr>
            <w:tcW w:w="1134" w:type="dxa"/>
            <w:tcBorders>
              <w:top w:val="double" w:sz="4" w:space="0" w:color="auto"/>
              <w:left w:val="dotted" w:sz="4" w:space="0" w:color="auto"/>
              <w:bottom w:val="dashed" w:sz="4" w:space="0" w:color="auto"/>
              <w:right w:val="single" w:sz="4" w:space="0" w:color="auto"/>
            </w:tcBorders>
            <w:shd w:val="clear" w:color="auto" w:fill="auto"/>
          </w:tcPr>
          <w:p w14:paraId="17C827E6" w14:textId="77777777" w:rsidR="00653D47" w:rsidRDefault="00653D47" w:rsidP="003C174C">
            <w:pPr>
              <w:pStyle w:val="Tabelltentext"/>
              <w:spacing w:after="0" w:line="240" w:lineRule="auto"/>
            </w:pPr>
          </w:p>
        </w:tc>
      </w:tr>
      <w:tr w:rsidR="00786B20" w:rsidRPr="00AF7C2D" w14:paraId="202E14F2" w14:textId="77777777" w:rsidTr="00E14387">
        <w:trPr>
          <w:tblCellSpacing w:w="0" w:type="dxa"/>
        </w:trPr>
        <w:tc>
          <w:tcPr>
            <w:tcW w:w="2048" w:type="dxa"/>
            <w:tcBorders>
              <w:left w:val="single" w:sz="4" w:space="0" w:color="auto"/>
              <w:right w:val="single" w:sz="4" w:space="0" w:color="auto"/>
            </w:tcBorders>
            <w:shd w:val="clear" w:color="auto" w:fill="auto"/>
          </w:tcPr>
          <w:p w14:paraId="54C0D4B6" w14:textId="77777777" w:rsidR="00786B20" w:rsidRDefault="00786B20" w:rsidP="003C174C">
            <w:pPr>
              <w:pStyle w:val="Tabellentextbold"/>
              <w:spacing w:line="240" w:lineRule="auto"/>
            </w:pPr>
          </w:p>
        </w:tc>
        <w:tc>
          <w:tcPr>
            <w:tcW w:w="708" w:type="dxa"/>
            <w:tcBorders>
              <w:left w:val="single" w:sz="4" w:space="0" w:color="auto"/>
              <w:right w:val="single" w:sz="4" w:space="0" w:color="auto"/>
            </w:tcBorders>
          </w:tcPr>
          <w:p w14:paraId="04AD3545" w14:textId="77777777" w:rsidR="00786B20" w:rsidRDefault="00786B20"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03E141CE" w14:textId="127BA19D" w:rsidR="00786B20" w:rsidRPr="00542F71" w:rsidRDefault="00786B20" w:rsidP="003C174C">
            <w:pPr>
              <w:spacing w:after="0" w:line="240" w:lineRule="auto"/>
              <w:rPr>
                <w:sz w:val="18"/>
                <w:highlight w:val="yellow"/>
              </w:rPr>
            </w:pPr>
            <w:r w:rsidRPr="00542F71">
              <w:rPr>
                <w:sz w:val="18"/>
              </w:rPr>
              <w:t>Bei Fieber in Verbindung mit Husten und Atemnot kann eine Corona-Infektion vorliegen, daher im Unternehmen die Möglichkeit zur kontaktlosen Fiebermessung vorsehen. Optimal ist ein gesonderter Raum</w:t>
            </w:r>
          </w:p>
        </w:tc>
        <w:tc>
          <w:tcPr>
            <w:tcW w:w="851" w:type="dxa"/>
            <w:tcBorders>
              <w:top w:val="dashed" w:sz="4" w:space="0" w:color="auto"/>
              <w:left w:val="dotted" w:sz="4" w:space="0" w:color="auto"/>
              <w:bottom w:val="dashed" w:sz="4" w:space="0" w:color="auto"/>
              <w:right w:val="single" w:sz="4" w:space="0" w:color="auto"/>
            </w:tcBorders>
          </w:tcPr>
          <w:p w14:paraId="73A635FA" w14:textId="77777777" w:rsidR="00786B20" w:rsidRDefault="00786B20"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4A71B639" w14:textId="77777777" w:rsidR="00786B20" w:rsidRPr="00680DB5" w:rsidRDefault="00786B2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07689309" w14:textId="77777777" w:rsidR="00786B20" w:rsidRDefault="00786B20"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51DD6A14" w14:textId="77777777" w:rsidR="00786B20" w:rsidRDefault="00786B2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363B68BE" w14:textId="77777777" w:rsidR="00786B20" w:rsidRDefault="00786B20" w:rsidP="003C174C">
            <w:pPr>
              <w:pStyle w:val="Tabelltentext"/>
              <w:spacing w:after="0" w:line="240" w:lineRule="auto"/>
            </w:pPr>
          </w:p>
        </w:tc>
      </w:tr>
      <w:tr w:rsidR="00786B20" w:rsidRPr="00AF7C2D" w14:paraId="096F5213" w14:textId="77777777" w:rsidTr="00E14387">
        <w:trPr>
          <w:tblCellSpacing w:w="0" w:type="dxa"/>
        </w:trPr>
        <w:tc>
          <w:tcPr>
            <w:tcW w:w="2048" w:type="dxa"/>
            <w:tcBorders>
              <w:left w:val="single" w:sz="4" w:space="0" w:color="auto"/>
              <w:right w:val="single" w:sz="4" w:space="0" w:color="auto"/>
            </w:tcBorders>
            <w:shd w:val="clear" w:color="auto" w:fill="auto"/>
          </w:tcPr>
          <w:p w14:paraId="0506AB4F" w14:textId="77777777" w:rsidR="00786B20" w:rsidRDefault="00786B20" w:rsidP="003C174C">
            <w:pPr>
              <w:pStyle w:val="Tabellentextbold"/>
              <w:spacing w:line="240" w:lineRule="auto"/>
            </w:pPr>
          </w:p>
        </w:tc>
        <w:tc>
          <w:tcPr>
            <w:tcW w:w="708" w:type="dxa"/>
            <w:tcBorders>
              <w:left w:val="single" w:sz="4" w:space="0" w:color="auto"/>
              <w:right w:val="single" w:sz="4" w:space="0" w:color="auto"/>
            </w:tcBorders>
          </w:tcPr>
          <w:p w14:paraId="6BE6A20E" w14:textId="77777777" w:rsidR="00786B20" w:rsidRDefault="00786B20"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09E3E14F" w14:textId="7452A9C4" w:rsidR="00786B20" w:rsidRPr="004C090A" w:rsidRDefault="00786B20" w:rsidP="003C174C">
            <w:pPr>
              <w:spacing w:after="0" w:line="240" w:lineRule="auto"/>
              <w:rPr>
                <w:sz w:val="18"/>
              </w:rPr>
            </w:pPr>
            <w:r w:rsidRPr="004C090A">
              <w:rPr>
                <w:sz w:val="18"/>
              </w:rPr>
              <w:t>Ärztlicher Kontakt nur nach vorheriger telefonischer Klärung des Vorgehens mit Arzt / örtlichem Gesundheitsamt</w:t>
            </w:r>
          </w:p>
        </w:tc>
        <w:tc>
          <w:tcPr>
            <w:tcW w:w="851" w:type="dxa"/>
            <w:tcBorders>
              <w:top w:val="dashed" w:sz="4" w:space="0" w:color="auto"/>
              <w:left w:val="dotted" w:sz="4" w:space="0" w:color="auto"/>
              <w:bottom w:val="dashed" w:sz="4" w:space="0" w:color="auto"/>
              <w:right w:val="single" w:sz="4" w:space="0" w:color="auto"/>
            </w:tcBorders>
          </w:tcPr>
          <w:p w14:paraId="06474EAC" w14:textId="77777777" w:rsidR="00786B20" w:rsidRDefault="00786B20"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78A1CE15" w14:textId="77777777" w:rsidR="00786B20" w:rsidRPr="00680DB5" w:rsidRDefault="00786B2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726C0545" w14:textId="77777777" w:rsidR="00786B20" w:rsidRDefault="00786B20"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35131BD5" w14:textId="77777777" w:rsidR="00786B20" w:rsidRDefault="00786B2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391F8648" w14:textId="77777777" w:rsidR="00786B20" w:rsidRDefault="00786B20" w:rsidP="003C174C">
            <w:pPr>
              <w:pStyle w:val="Tabelltentext"/>
              <w:spacing w:after="0" w:line="240" w:lineRule="auto"/>
            </w:pPr>
          </w:p>
        </w:tc>
      </w:tr>
      <w:tr w:rsidR="00786B20" w:rsidRPr="00AF7C2D" w14:paraId="1418E4B7" w14:textId="77777777" w:rsidTr="00E14387">
        <w:trPr>
          <w:tblCellSpacing w:w="0" w:type="dxa"/>
        </w:trPr>
        <w:tc>
          <w:tcPr>
            <w:tcW w:w="2048" w:type="dxa"/>
            <w:tcBorders>
              <w:left w:val="single" w:sz="4" w:space="0" w:color="auto"/>
              <w:right w:val="single" w:sz="4" w:space="0" w:color="auto"/>
            </w:tcBorders>
            <w:shd w:val="clear" w:color="auto" w:fill="auto"/>
          </w:tcPr>
          <w:p w14:paraId="523992AA" w14:textId="77777777" w:rsidR="00786B20" w:rsidRDefault="00786B20" w:rsidP="003C174C">
            <w:pPr>
              <w:pStyle w:val="Tabellentextbold"/>
              <w:spacing w:line="240" w:lineRule="auto"/>
            </w:pPr>
          </w:p>
        </w:tc>
        <w:tc>
          <w:tcPr>
            <w:tcW w:w="708" w:type="dxa"/>
            <w:tcBorders>
              <w:left w:val="single" w:sz="4" w:space="0" w:color="auto"/>
              <w:right w:val="single" w:sz="4" w:space="0" w:color="auto"/>
            </w:tcBorders>
          </w:tcPr>
          <w:p w14:paraId="05BC5270" w14:textId="77777777" w:rsidR="00786B20" w:rsidRDefault="00786B20" w:rsidP="003C174C">
            <w:pPr>
              <w:pStyle w:val="Smileys"/>
              <w:spacing w:after="0"/>
            </w:pPr>
          </w:p>
        </w:tc>
        <w:tc>
          <w:tcPr>
            <w:tcW w:w="6804" w:type="dxa"/>
            <w:tcBorders>
              <w:top w:val="dashed" w:sz="4" w:space="0" w:color="auto"/>
              <w:left w:val="single" w:sz="4" w:space="0" w:color="auto"/>
              <w:bottom w:val="single" w:sz="4" w:space="0" w:color="auto"/>
              <w:right w:val="single" w:sz="4" w:space="0" w:color="auto"/>
            </w:tcBorders>
            <w:shd w:val="clear" w:color="auto" w:fill="auto"/>
          </w:tcPr>
          <w:p w14:paraId="24B33B87" w14:textId="51DF9055" w:rsidR="00786B20" w:rsidRPr="00542F71" w:rsidRDefault="00786B20" w:rsidP="003C174C">
            <w:pPr>
              <w:spacing w:after="0" w:line="240" w:lineRule="auto"/>
              <w:rPr>
                <w:sz w:val="18"/>
                <w:highlight w:val="yellow"/>
              </w:rPr>
            </w:pPr>
            <w:r w:rsidRPr="00542F71">
              <w:rPr>
                <w:sz w:val="18"/>
              </w:rPr>
              <w:t>Bei bestätigter Infektion Kontaktpersonen (auch Kunden) ermitteln und informieren, dass ein Infektionsrisiko besteht</w:t>
            </w:r>
          </w:p>
        </w:tc>
        <w:tc>
          <w:tcPr>
            <w:tcW w:w="851" w:type="dxa"/>
            <w:tcBorders>
              <w:top w:val="dashed" w:sz="4" w:space="0" w:color="auto"/>
              <w:left w:val="dotted" w:sz="4" w:space="0" w:color="auto"/>
              <w:bottom w:val="single" w:sz="4" w:space="0" w:color="auto"/>
              <w:right w:val="single" w:sz="4" w:space="0" w:color="auto"/>
            </w:tcBorders>
          </w:tcPr>
          <w:p w14:paraId="0AFF5D4C" w14:textId="77777777" w:rsidR="00786B20" w:rsidRDefault="00786B20" w:rsidP="003C174C">
            <w:pPr>
              <w:pStyle w:val="Tabelltentext"/>
              <w:spacing w:after="0" w:line="240" w:lineRule="auto"/>
            </w:pPr>
          </w:p>
        </w:tc>
        <w:tc>
          <w:tcPr>
            <w:tcW w:w="1276" w:type="dxa"/>
            <w:tcBorders>
              <w:top w:val="dashed" w:sz="4" w:space="0" w:color="auto"/>
              <w:left w:val="dotted" w:sz="4" w:space="0" w:color="auto"/>
              <w:bottom w:val="single" w:sz="4" w:space="0" w:color="auto"/>
              <w:right w:val="dashed" w:sz="4" w:space="0" w:color="auto"/>
            </w:tcBorders>
            <w:shd w:val="clear" w:color="auto" w:fill="auto"/>
          </w:tcPr>
          <w:p w14:paraId="01AAE961" w14:textId="77777777" w:rsidR="00786B20" w:rsidRPr="00680DB5" w:rsidRDefault="00786B20" w:rsidP="003C174C">
            <w:pPr>
              <w:pStyle w:val="Tabelltentext"/>
              <w:spacing w:after="0" w:line="240" w:lineRule="auto"/>
            </w:pPr>
          </w:p>
        </w:tc>
        <w:tc>
          <w:tcPr>
            <w:tcW w:w="1134" w:type="dxa"/>
            <w:tcBorders>
              <w:top w:val="dashed" w:sz="4" w:space="0" w:color="auto"/>
              <w:left w:val="dotted" w:sz="4" w:space="0" w:color="auto"/>
              <w:bottom w:val="single" w:sz="4" w:space="0" w:color="auto"/>
              <w:right w:val="single" w:sz="4" w:space="0" w:color="auto"/>
            </w:tcBorders>
          </w:tcPr>
          <w:p w14:paraId="14C7EDA1" w14:textId="77777777" w:rsidR="00786B20" w:rsidRDefault="00786B20" w:rsidP="003C174C">
            <w:pPr>
              <w:pStyle w:val="Tabelltentext"/>
              <w:spacing w:after="0" w:line="240" w:lineRule="auto"/>
            </w:pPr>
          </w:p>
        </w:tc>
        <w:tc>
          <w:tcPr>
            <w:tcW w:w="1275" w:type="dxa"/>
            <w:tcBorders>
              <w:top w:val="dashed" w:sz="4" w:space="0" w:color="auto"/>
              <w:left w:val="dotted" w:sz="4" w:space="0" w:color="auto"/>
              <w:bottom w:val="single" w:sz="4" w:space="0" w:color="auto"/>
              <w:right w:val="dashed" w:sz="4" w:space="0" w:color="auto"/>
            </w:tcBorders>
          </w:tcPr>
          <w:p w14:paraId="54F40697" w14:textId="77777777" w:rsidR="00786B20" w:rsidRDefault="00786B20" w:rsidP="003C174C">
            <w:pPr>
              <w:pStyle w:val="Tabelltentext"/>
              <w:spacing w:after="0" w:line="240" w:lineRule="auto"/>
            </w:pPr>
          </w:p>
        </w:tc>
        <w:tc>
          <w:tcPr>
            <w:tcW w:w="1134" w:type="dxa"/>
            <w:tcBorders>
              <w:top w:val="dashed" w:sz="4" w:space="0" w:color="auto"/>
              <w:left w:val="dotted" w:sz="4" w:space="0" w:color="auto"/>
              <w:bottom w:val="single" w:sz="4" w:space="0" w:color="auto"/>
              <w:right w:val="single" w:sz="4" w:space="0" w:color="auto"/>
            </w:tcBorders>
            <w:shd w:val="clear" w:color="auto" w:fill="auto"/>
          </w:tcPr>
          <w:p w14:paraId="30ADBC2D" w14:textId="77777777" w:rsidR="00786B20" w:rsidRDefault="00786B20" w:rsidP="003C174C">
            <w:pPr>
              <w:pStyle w:val="Tabelltentext"/>
              <w:spacing w:after="0" w:line="240" w:lineRule="auto"/>
            </w:pPr>
          </w:p>
        </w:tc>
      </w:tr>
      <w:tr w:rsidR="00B54EF9" w:rsidRPr="00AF7C2D" w14:paraId="0A849818" w14:textId="77777777" w:rsidTr="00E14387">
        <w:trPr>
          <w:trHeight w:val="277"/>
          <w:tblCellSpacing w:w="0" w:type="dxa"/>
        </w:trPr>
        <w:tc>
          <w:tcPr>
            <w:tcW w:w="15230" w:type="dxa"/>
            <w:gridSpan w:val="8"/>
            <w:tcBorders>
              <w:top w:val="single" w:sz="4" w:space="0" w:color="auto"/>
              <w:right w:val="dashed" w:sz="4" w:space="0" w:color="auto"/>
            </w:tcBorders>
            <w:shd w:val="clear" w:color="auto" w:fill="BCE2EE"/>
            <w:vAlign w:val="center"/>
          </w:tcPr>
          <w:p w14:paraId="463F6EA5" w14:textId="77777777" w:rsidR="00B54EF9" w:rsidRDefault="00B54EF9" w:rsidP="003C174C">
            <w:pPr>
              <w:pStyle w:val="Tabellentextbold"/>
              <w:spacing w:line="240" w:lineRule="auto"/>
            </w:pPr>
            <w:r>
              <w:lastRenderedPageBreak/>
              <w:t>3.2 Kontakte zu anderen Personen</w:t>
            </w:r>
            <w:r>
              <w:br/>
            </w:r>
            <w:r>
              <w:br/>
            </w:r>
            <w:r w:rsidRPr="004C090A">
              <w:t>Gefährdung / Belastung durch Kontakt zu anderen Personen Tröpfchen-/, Schmier-/, Kontaktinfektion mit dem Coronavirus SARS-CoV-2</w:t>
            </w:r>
          </w:p>
        </w:tc>
      </w:tr>
      <w:tr w:rsidR="00B54EF9" w:rsidRPr="00AF7C2D" w14:paraId="2E5452DF" w14:textId="77777777" w:rsidTr="00E14387">
        <w:trPr>
          <w:tblCellSpacing w:w="0" w:type="dxa"/>
        </w:trPr>
        <w:tc>
          <w:tcPr>
            <w:tcW w:w="2048" w:type="dxa"/>
            <w:tcBorders>
              <w:top w:val="single" w:sz="4" w:space="0" w:color="auto"/>
              <w:left w:val="single" w:sz="4" w:space="0" w:color="auto"/>
              <w:right w:val="single" w:sz="4" w:space="0" w:color="auto"/>
            </w:tcBorders>
            <w:shd w:val="clear" w:color="auto" w:fill="auto"/>
          </w:tcPr>
          <w:p w14:paraId="23710EA4" w14:textId="2E490617" w:rsidR="00B54EF9" w:rsidRDefault="00B54EF9" w:rsidP="003C174C">
            <w:pPr>
              <w:pStyle w:val="Tabellentextbold"/>
              <w:spacing w:line="240" w:lineRule="auto"/>
            </w:pPr>
            <w:r w:rsidRPr="007E13D7">
              <w:t xml:space="preserve">Verkehrsweg </w:t>
            </w:r>
            <w:r>
              <w:t>von zu Hause zum Arbeitsplatz</w:t>
            </w:r>
          </w:p>
        </w:tc>
        <w:tc>
          <w:tcPr>
            <w:tcW w:w="708" w:type="dxa"/>
            <w:tcBorders>
              <w:top w:val="single" w:sz="4" w:space="0" w:color="auto"/>
              <w:right w:val="single" w:sz="4" w:space="0" w:color="auto"/>
            </w:tcBorders>
          </w:tcPr>
          <w:p w14:paraId="4BBB1480" w14:textId="77777777" w:rsidR="00B54EF9" w:rsidRDefault="00B54EF9" w:rsidP="003C174C">
            <w:pPr>
              <w:pStyle w:val="Smileys"/>
              <w:spacing w:after="0"/>
            </w:pPr>
            <w:r>
              <w:drawing>
                <wp:inline distT="0" distB="0" distL="0" distR="0" wp14:anchorId="26E7A464" wp14:editId="1F9A4C0C">
                  <wp:extent cx="207271" cy="207271"/>
                  <wp:effectExtent l="0" t="0" r="0" b="0"/>
                  <wp:docPr id="5"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630E504F" w14:textId="77777777" w:rsidR="00B54EF9" w:rsidRDefault="00B54EF9" w:rsidP="003C174C">
            <w:pPr>
              <w:pStyle w:val="Smileys"/>
              <w:spacing w:after="0"/>
            </w:pPr>
            <w:r>
              <w:drawing>
                <wp:inline distT="0" distB="0" distL="0" distR="0" wp14:anchorId="7D643947" wp14:editId="08F65F98">
                  <wp:extent cx="207271" cy="207271"/>
                  <wp:effectExtent l="0" t="0" r="0" b="0"/>
                  <wp:docPr id="6"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434B7B06" w14:textId="372BD06D" w:rsidR="00B54EF9" w:rsidRDefault="00B54EF9" w:rsidP="003C174C">
            <w:pPr>
              <w:pStyle w:val="Smileys"/>
              <w:spacing w:after="0"/>
            </w:pPr>
            <w:r>
              <w:drawing>
                <wp:inline distT="0" distB="0" distL="0" distR="0" wp14:anchorId="6EBDF500" wp14:editId="086CF657">
                  <wp:extent cx="207271" cy="207271"/>
                  <wp:effectExtent l="0" t="0" r="0" b="0"/>
                  <wp:docPr id="7"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4">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804" w:type="dxa"/>
            <w:tcBorders>
              <w:top w:val="double" w:sz="4" w:space="0" w:color="auto"/>
              <w:left w:val="single" w:sz="4" w:space="0" w:color="auto"/>
              <w:bottom w:val="dashed" w:sz="4" w:space="0" w:color="auto"/>
              <w:right w:val="single" w:sz="4" w:space="0" w:color="auto"/>
            </w:tcBorders>
            <w:shd w:val="clear" w:color="auto" w:fill="auto"/>
          </w:tcPr>
          <w:p w14:paraId="41BB8007" w14:textId="2951C8E0" w:rsidR="00B54EF9" w:rsidRPr="00542F71" w:rsidRDefault="00B54EF9" w:rsidP="003C174C">
            <w:pPr>
              <w:spacing w:after="0" w:line="240" w:lineRule="auto"/>
              <w:rPr>
                <w:sz w:val="18"/>
              </w:rPr>
            </w:pPr>
            <w:r w:rsidRPr="00B54EF9">
              <w:rPr>
                <w:sz w:val="18"/>
              </w:rPr>
              <w:t>Arbeitsweg zu Fuß, mit dem Fahrrad oder mit dem Auto zurücklegen, Kontakte vermeiden, Fahrgemeinschaften aussetzen</w:t>
            </w:r>
          </w:p>
        </w:tc>
        <w:tc>
          <w:tcPr>
            <w:tcW w:w="851" w:type="dxa"/>
            <w:tcBorders>
              <w:top w:val="double" w:sz="4" w:space="0" w:color="auto"/>
              <w:left w:val="dotted" w:sz="4" w:space="0" w:color="auto"/>
              <w:bottom w:val="dashed" w:sz="4" w:space="0" w:color="auto"/>
              <w:right w:val="single" w:sz="4" w:space="0" w:color="auto"/>
            </w:tcBorders>
          </w:tcPr>
          <w:p w14:paraId="512B6721" w14:textId="77777777" w:rsidR="00B54EF9" w:rsidRDefault="00B54EF9" w:rsidP="003C174C">
            <w:pPr>
              <w:pStyle w:val="Tabelltentext"/>
              <w:spacing w:after="0" w:line="240" w:lineRule="auto"/>
            </w:pPr>
          </w:p>
        </w:tc>
        <w:tc>
          <w:tcPr>
            <w:tcW w:w="1276" w:type="dxa"/>
            <w:tcBorders>
              <w:top w:val="double" w:sz="4" w:space="0" w:color="auto"/>
              <w:left w:val="dotted" w:sz="4" w:space="0" w:color="auto"/>
              <w:bottom w:val="dashed" w:sz="4" w:space="0" w:color="auto"/>
              <w:right w:val="dashed" w:sz="4" w:space="0" w:color="auto"/>
            </w:tcBorders>
            <w:shd w:val="clear" w:color="auto" w:fill="auto"/>
          </w:tcPr>
          <w:p w14:paraId="09204DFC" w14:textId="77777777" w:rsidR="00B54EF9" w:rsidRPr="00680DB5" w:rsidRDefault="00B54EF9" w:rsidP="003C174C">
            <w:pPr>
              <w:pStyle w:val="Tabelltentext"/>
              <w:spacing w:after="0" w:line="240" w:lineRule="auto"/>
            </w:pPr>
          </w:p>
        </w:tc>
        <w:tc>
          <w:tcPr>
            <w:tcW w:w="1134" w:type="dxa"/>
            <w:tcBorders>
              <w:top w:val="double" w:sz="4" w:space="0" w:color="auto"/>
              <w:left w:val="dotted" w:sz="4" w:space="0" w:color="auto"/>
              <w:bottom w:val="dashed" w:sz="4" w:space="0" w:color="auto"/>
              <w:right w:val="single" w:sz="4" w:space="0" w:color="auto"/>
            </w:tcBorders>
          </w:tcPr>
          <w:p w14:paraId="375C6CBA" w14:textId="77777777" w:rsidR="00B54EF9" w:rsidRDefault="00B54EF9" w:rsidP="003C174C">
            <w:pPr>
              <w:pStyle w:val="Tabelltentext"/>
              <w:spacing w:after="0" w:line="240" w:lineRule="auto"/>
            </w:pPr>
          </w:p>
        </w:tc>
        <w:tc>
          <w:tcPr>
            <w:tcW w:w="1275" w:type="dxa"/>
            <w:tcBorders>
              <w:top w:val="double" w:sz="4" w:space="0" w:color="auto"/>
              <w:left w:val="dotted" w:sz="4" w:space="0" w:color="auto"/>
              <w:bottom w:val="dashed" w:sz="4" w:space="0" w:color="auto"/>
              <w:right w:val="dashed" w:sz="4" w:space="0" w:color="auto"/>
            </w:tcBorders>
          </w:tcPr>
          <w:p w14:paraId="6FC3ED8A" w14:textId="77777777" w:rsidR="00B54EF9" w:rsidRDefault="00B54EF9" w:rsidP="003C174C">
            <w:pPr>
              <w:pStyle w:val="Tabelltentext"/>
              <w:spacing w:after="0" w:line="240" w:lineRule="auto"/>
            </w:pPr>
          </w:p>
        </w:tc>
        <w:tc>
          <w:tcPr>
            <w:tcW w:w="1134" w:type="dxa"/>
            <w:tcBorders>
              <w:top w:val="double" w:sz="4" w:space="0" w:color="auto"/>
              <w:left w:val="dotted" w:sz="4" w:space="0" w:color="auto"/>
              <w:bottom w:val="dashed" w:sz="4" w:space="0" w:color="auto"/>
              <w:right w:val="single" w:sz="4" w:space="0" w:color="auto"/>
            </w:tcBorders>
            <w:shd w:val="clear" w:color="auto" w:fill="auto"/>
          </w:tcPr>
          <w:p w14:paraId="4A7CBC65" w14:textId="77777777" w:rsidR="00B54EF9" w:rsidRDefault="00B54EF9" w:rsidP="003C174C">
            <w:pPr>
              <w:pStyle w:val="Tabelltentext"/>
              <w:spacing w:after="0" w:line="240" w:lineRule="auto"/>
            </w:pPr>
          </w:p>
        </w:tc>
      </w:tr>
      <w:tr w:rsidR="00B54EF9" w:rsidRPr="00AF7C2D" w14:paraId="4B9BF6B3" w14:textId="77777777" w:rsidTr="00E14387">
        <w:trPr>
          <w:tblCellSpacing w:w="0" w:type="dxa"/>
        </w:trPr>
        <w:tc>
          <w:tcPr>
            <w:tcW w:w="2048" w:type="dxa"/>
            <w:tcBorders>
              <w:left w:val="single" w:sz="4" w:space="0" w:color="auto"/>
              <w:right w:val="single" w:sz="4" w:space="0" w:color="auto"/>
            </w:tcBorders>
            <w:shd w:val="clear" w:color="auto" w:fill="auto"/>
          </w:tcPr>
          <w:p w14:paraId="73BF78D7" w14:textId="77777777" w:rsidR="00B54EF9" w:rsidRDefault="00B54EF9" w:rsidP="003C174C">
            <w:pPr>
              <w:pStyle w:val="Tabellentextbold"/>
              <w:spacing w:line="240" w:lineRule="auto"/>
            </w:pPr>
          </w:p>
        </w:tc>
        <w:tc>
          <w:tcPr>
            <w:tcW w:w="708" w:type="dxa"/>
            <w:tcBorders>
              <w:right w:val="single" w:sz="4" w:space="0" w:color="auto"/>
            </w:tcBorders>
          </w:tcPr>
          <w:p w14:paraId="138BCA64" w14:textId="77777777" w:rsidR="00B54EF9" w:rsidRDefault="00B54EF9" w:rsidP="003C174C">
            <w:pPr>
              <w:pStyle w:val="Smileys"/>
              <w:spacing w:after="0"/>
            </w:pPr>
          </w:p>
        </w:tc>
        <w:tc>
          <w:tcPr>
            <w:tcW w:w="6804" w:type="dxa"/>
            <w:tcBorders>
              <w:top w:val="dashed" w:sz="4" w:space="0" w:color="auto"/>
              <w:left w:val="single" w:sz="4" w:space="0" w:color="auto"/>
              <w:bottom w:val="single" w:sz="4" w:space="0" w:color="auto"/>
              <w:right w:val="single" w:sz="4" w:space="0" w:color="auto"/>
            </w:tcBorders>
            <w:shd w:val="clear" w:color="auto" w:fill="auto"/>
          </w:tcPr>
          <w:p w14:paraId="74E02296" w14:textId="6163DD1C" w:rsidR="00B54EF9" w:rsidRPr="00542F71" w:rsidRDefault="00B54EF9" w:rsidP="003C174C">
            <w:pPr>
              <w:spacing w:after="0" w:line="240" w:lineRule="auto"/>
              <w:rPr>
                <w:sz w:val="18"/>
              </w:rPr>
            </w:pPr>
            <w:r w:rsidRPr="00B54EF9">
              <w:rPr>
                <w:sz w:val="18"/>
              </w:rPr>
              <w:t>Falls ÖPNV genutzt wird, die Handlungsanleitung „Nutzung des ÖPNV</w:t>
            </w:r>
            <w:r w:rsidR="004C7137">
              <w:rPr>
                <w:sz w:val="18"/>
              </w:rPr>
              <w:t>“</w:t>
            </w:r>
            <w:r w:rsidRPr="00B54EF9">
              <w:rPr>
                <w:sz w:val="18"/>
              </w:rPr>
              <w:t xml:space="preserve"> beachten (s. Anlage)</w:t>
            </w:r>
            <w:r w:rsidR="00877438">
              <w:rPr>
                <w:sz w:val="18"/>
              </w:rPr>
              <w:t>,</w:t>
            </w:r>
            <w:r w:rsidRPr="00B54EF9">
              <w:rPr>
                <w:sz w:val="18"/>
              </w:rPr>
              <w:t xml:space="preserve"> Stoßzeiten meiden</w:t>
            </w:r>
          </w:p>
        </w:tc>
        <w:tc>
          <w:tcPr>
            <w:tcW w:w="851" w:type="dxa"/>
            <w:tcBorders>
              <w:top w:val="dashed" w:sz="4" w:space="0" w:color="auto"/>
              <w:left w:val="dotted" w:sz="4" w:space="0" w:color="auto"/>
              <w:bottom w:val="single" w:sz="4" w:space="0" w:color="auto"/>
              <w:right w:val="single" w:sz="4" w:space="0" w:color="auto"/>
            </w:tcBorders>
          </w:tcPr>
          <w:p w14:paraId="559BC08A" w14:textId="77777777" w:rsidR="00B54EF9" w:rsidRDefault="00B54EF9" w:rsidP="003C174C">
            <w:pPr>
              <w:pStyle w:val="Tabelltentext"/>
              <w:spacing w:after="0" w:line="240" w:lineRule="auto"/>
            </w:pPr>
          </w:p>
        </w:tc>
        <w:tc>
          <w:tcPr>
            <w:tcW w:w="1276" w:type="dxa"/>
            <w:tcBorders>
              <w:top w:val="dashed" w:sz="4" w:space="0" w:color="auto"/>
              <w:left w:val="dotted" w:sz="4" w:space="0" w:color="auto"/>
              <w:bottom w:val="single" w:sz="4" w:space="0" w:color="auto"/>
              <w:right w:val="dashed" w:sz="4" w:space="0" w:color="auto"/>
            </w:tcBorders>
            <w:shd w:val="clear" w:color="auto" w:fill="auto"/>
          </w:tcPr>
          <w:p w14:paraId="53364546" w14:textId="77777777" w:rsidR="00B54EF9" w:rsidRPr="00680DB5" w:rsidRDefault="00B54EF9" w:rsidP="003C174C">
            <w:pPr>
              <w:pStyle w:val="Tabelltentext"/>
              <w:spacing w:after="0" w:line="240" w:lineRule="auto"/>
            </w:pPr>
          </w:p>
        </w:tc>
        <w:tc>
          <w:tcPr>
            <w:tcW w:w="1134" w:type="dxa"/>
            <w:tcBorders>
              <w:top w:val="dashed" w:sz="4" w:space="0" w:color="auto"/>
              <w:left w:val="dotted" w:sz="4" w:space="0" w:color="auto"/>
              <w:bottom w:val="single" w:sz="4" w:space="0" w:color="auto"/>
              <w:right w:val="single" w:sz="4" w:space="0" w:color="auto"/>
            </w:tcBorders>
          </w:tcPr>
          <w:p w14:paraId="640C71C8" w14:textId="77777777" w:rsidR="00B54EF9" w:rsidRDefault="00B54EF9" w:rsidP="003C174C">
            <w:pPr>
              <w:pStyle w:val="Tabelltentext"/>
              <w:spacing w:after="0" w:line="240" w:lineRule="auto"/>
            </w:pPr>
          </w:p>
        </w:tc>
        <w:tc>
          <w:tcPr>
            <w:tcW w:w="1275" w:type="dxa"/>
            <w:tcBorders>
              <w:top w:val="dashed" w:sz="4" w:space="0" w:color="auto"/>
              <w:left w:val="dotted" w:sz="4" w:space="0" w:color="auto"/>
              <w:bottom w:val="single" w:sz="4" w:space="0" w:color="auto"/>
              <w:right w:val="dashed" w:sz="4" w:space="0" w:color="auto"/>
            </w:tcBorders>
          </w:tcPr>
          <w:p w14:paraId="4C760050" w14:textId="77777777" w:rsidR="00B54EF9" w:rsidRDefault="00B54EF9" w:rsidP="003C174C">
            <w:pPr>
              <w:pStyle w:val="Tabelltentext"/>
              <w:spacing w:after="0" w:line="240" w:lineRule="auto"/>
            </w:pPr>
          </w:p>
        </w:tc>
        <w:tc>
          <w:tcPr>
            <w:tcW w:w="1134" w:type="dxa"/>
            <w:tcBorders>
              <w:top w:val="dashed" w:sz="4" w:space="0" w:color="auto"/>
              <w:left w:val="dotted" w:sz="4" w:space="0" w:color="auto"/>
              <w:bottom w:val="single" w:sz="4" w:space="0" w:color="auto"/>
              <w:right w:val="single" w:sz="4" w:space="0" w:color="auto"/>
            </w:tcBorders>
            <w:shd w:val="clear" w:color="auto" w:fill="auto"/>
          </w:tcPr>
          <w:p w14:paraId="65F6E429" w14:textId="77777777" w:rsidR="00B54EF9" w:rsidRDefault="00B54EF9" w:rsidP="003C174C">
            <w:pPr>
              <w:pStyle w:val="Tabelltentext"/>
              <w:spacing w:after="0" w:line="240" w:lineRule="auto"/>
            </w:pPr>
          </w:p>
        </w:tc>
      </w:tr>
      <w:tr w:rsidR="00615960" w:rsidRPr="00AF7C2D" w14:paraId="36403B5B" w14:textId="77777777" w:rsidTr="00E14387">
        <w:trPr>
          <w:tblCellSpacing w:w="0" w:type="dxa"/>
        </w:trPr>
        <w:tc>
          <w:tcPr>
            <w:tcW w:w="2048" w:type="dxa"/>
            <w:tcBorders>
              <w:top w:val="double" w:sz="4" w:space="0" w:color="auto"/>
              <w:left w:val="single" w:sz="4" w:space="0" w:color="auto"/>
              <w:right w:val="single" w:sz="4" w:space="0" w:color="auto"/>
            </w:tcBorders>
            <w:shd w:val="clear" w:color="auto" w:fill="auto"/>
          </w:tcPr>
          <w:p w14:paraId="54F9B6F7" w14:textId="3431975D" w:rsidR="00615960" w:rsidRDefault="00615960" w:rsidP="003C174C">
            <w:pPr>
              <w:pStyle w:val="Tabellentextbold"/>
              <w:spacing w:line="240" w:lineRule="auto"/>
            </w:pPr>
            <w:r w:rsidRPr="004C090A">
              <w:t>Innerbetriebliche Verkehrswege</w:t>
            </w:r>
          </w:p>
        </w:tc>
        <w:tc>
          <w:tcPr>
            <w:tcW w:w="708" w:type="dxa"/>
            <w:tcBorders>
              <w:top w:val="double" w:sz="4" w:space="0" w:color="auto"/>
              <w:right w:val="single" w:sz="4" w:space="0" w:color="auto"/>
            </w:tcBorders>
          </w:tcPr>
          <w:p w14:paraId="1BC5B430" w14:textId="77777777" w:rsidR="00615960" w:rsidRDefault="00615960" w:rsidP="003C174C">
            <w:pPr>
              <w:pStyle w:val="Smileys"/>
              <w:spacing w:after="0"/>
            </w:pPr>
            <w:r>
              <w:drawing>
                <wp:inline distT="0" distB="0" distL="0" distR="0" wp14:anchorId="48D756AC" wp14:editId="0824F375">
                  <wp:extent cx="207271" cy="207271"/>
                  <wp:effectExtent l="0" t="0" r="0" b="0"/>
                  <wp:docPr id="8"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0A9E5ECC" w14:textId="77777777" w:rsidR="00615960" w:rsidRDefault="00615960" w:rsidP="003C174C">
            <w:pPr>
              <w:pStyle w:val="Smileys"/>
              <w:spacing w:after="0"/>
            </w:pPr>
            <w:r>
              <w:drawing>
                <wp:inline distT="0" distB="0" distL="0" distR="0" wp14:anchorId="0C9C835C" wp14:editId="6B680835">
                  <wp:extent cx="207271" cy="207271"/>
                  <wp:effectExtent l="0" t="0" r="0" b="0"/>
                  <wp:docPr id="16"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0AED0D55" w14:textId="78A764EA" w:rsidR="00615960" w:rsidRDefault="00615960" w:rsidP="003C174C">
            <w:pPr>
              <w:pStyle w:val="Smileys"/>
              <w:spacing w:after="0"/>
            </w:pPr>
            <w:r>
              <w:drawing>
                <wp:inline distT="0" distB="0" distL="0" distR="0" wp14:anchorId="110FC468" wp14:editId="24EE73AB">
                  <wp:extent cx="207271" cy="207271"/>
                  <wp:effectExtent l="0" t="0" r="0" b="0"/>
                  <wp:docPr id="17"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4">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804" w:type="dxa"/>
            <w:tcBorders>
              <w:top w:val="double" w:sz="4" w:space="0" w:color="auto"/>
              <w:left w:val="single" w:sz="4" w:space="0" w:color="auto"/>
              <w:bottom w:val="dashed" w:sz="4" w:space="0" w:color="auto"/>
              <w:right w:val="single" w:sz="4" w:space="0" w:color="auto"/>
            </w:tcBorders>
            <w:shd w:val="clear" w:color="auto" w:fill="auto"/>
          </w:tcPr>
          <w:p w14:paraId="43252310" w14:textId="61DC648B" w:rsidR="00615960" w:rsidRPr="00542F71" w:rsidRDefault="00615960" w:rsidP="003C174C">
            <w:pPr>
              <w:spacing w:after="0" w:line="240" w:lineRule="auto"/>
              <w:rPr>
                <w:sz w:val="18"/>
              </w:rPr>
            </w:pPr>
            <w:r w:rsidRPr="00B54EF9">
              <w:rPr>
                <w:sz w:val="18"/>
              </w:rPr>
              <w:t>Verkehrswege so organisieren, dass Mindestabstände eingehalten werden können und Kontakte reduziert werden.</w:t>
            </w:r>
          </w:p>
        </w:tc>
        <w:tc>
          <w:tcPr>
            <w:tcW w:w="851" w:type="dxa"/>
            <w:tcBorders>
              <w:top w:val="double" w:sz="4" w:space="0" w:color="auto"/>
              <w:left w:val="dotted" w:sz="4" w:space="0" w:color="auto"/>
              <w:bottom w:val="dashed" w:sz="4" w:space="0" w:color="auto"/>
              <w:right w:val="single" w:sz="4" w:space="0" w:color="auto"/>
            </w:tcBorders>
          </w:tcPr>
          <w:p w14:paraId="02BEE499" w14:textId="77777777" w:rsidR="00615960" w:rsidRDefault="00615960" w:rsidP="003C174C">
            <w:pPr>
              <w:pStyle w:val="Tabelltentext"/>
              <w:spacing w:after="0" w:line="240" w:lineRule="auto"/>
            </w:pPr>
          </w:p>
        </w:tc>
        <w:tc>
          <w:tcPr>
            <w:tcW w:w="1276" w:type="dxa"/>
            <w:tcBorders>
              <w:top w:val="double" w:sz="4" w:space="0" w:color="auto"/>
              <w:left w:val="dotted" w:sz="4" w:space="0" w:color="auto"/>
              <w:bottom w:val="dashed" w:sz="4" w:space="0" w:color="auto"/>
              <w:right w:val="dashed" w:sz="4" w:space="0" w:color="auto"/>
            </w:tcBorders>
            <w:shd w:val="clear" w:color="auto" w:fill="auto"/>
          </w:tcPr>
          <w:p w14:paraId="70547581" w14:textId="77777777" w:rsidR="00615960" w:rsidRPr="00680DB5" w:rsidRDefault="00615960" w:rsidP="003C174C">
            <w:pPr>
              <w:pStyle w:val="Tabelltentext"/>
              <w:spacing w:after="0" w:line="240" w:lineRule="auto"/>
            </w:pPr>
          </w:p>
        </w:tc>
        <w:tc>
          <w:tcPr>
            <w:tcW w:w="1134" w:type="dxa"/>
            <w:tcBorders>
              <w:top w:val="double" w:sz="4" w:space="0" w:color="auto"/>
              <w:left w:val="dotted" w:sz="4" w:space="0" w:color="auto"/>
              <w:bottom w:val="dashed" w:sz="4" w:space="0" w:color="auto"/>
              <w:right w:val="single" w:sz="4" w:space="0" w:color="auto"/>
            </w:tcBorders>
          </w:tcPr>
          <w:p w14:paraId="732CD158" w14:textId="77777777" w:rsidR="00615960" w:rsidRDefault="00615960" w:rsidP="003C174C">
            <w:pPr>
              <w:pStyle w:val="Tabelltentext"/>
              <w:spacing w:after="0" w:line="240" w:lineRule="auto"/>
            </w:pPr>
          </w:p>
        </w:tc>
        <w:tc>
          <w:tcPr>
            <w:tcW w:w="1275" w:type="dxa"/>
            <w:tcBorders>
              <w:top w:val="double" w:sz="4" w:space="0" w:color="auto"/>
              <w:left w:val="dotted" w:sz="4" w:space="0" w:color="auto"/>
              <w:bottom w:val="dashed" w:sz="4" w:space="0" w:color="auto"/>
              <w:right w:val="dashed" w:sz="4" w:space="0" w:color="auto"/>
            </w:tcBorders>
          </w:tcPr>
          <w:p w14:paraId="19681B13" w14:textId="77777777" w:rsidR="00615960" w:rsidRDefault="00615960" w:rsidP="003C174C">
            <w:pPr>
              <w:pStyle w:val="Tabelltentext"/>
              <w:spacing w:after="0" w:line="240" w:lineRule="auto"/>
            </w:pPr>
          </w:p>
        </w:tc>
        <w:tc>
          <w:tcPr>
            <w:tcW w:w="1134" w:type="dxa"/>
            <w:tcBorders>
              <w:top w:val="double" w:sz="4" w:space="0" w:color="auto"/>
              <w:left w:val="dotted" w:sz="4" w:space="0" w:color="auto"/>
              <w:bottom w:val="dashed" w:sz="4" w:space="0" w:color="auto"/>
              <w:right w:val="single" w:sz="4" w:space="0" w:color="auto"/>
            </w:tcBorders>
            <w:shd w:val="clear" w:color="auto" w:fill="auto"/>
          </w:tcPr>
          <w:p w14:paraId="49E3765A" w14:textId="77777777" w:rsidR="00615960" w:rsidRDefault="00615960" w:rsidP="003C174C">
            <w:pPr>
              <w:pStyle w:val="Tabelltentext"/>
              <w:spacing w:after="0" w:line="240" w:lineRule="auto"/>
            </w:pPr>
          </w:p>
        </w:tc>
      </w:tr>
      <w:tr w:rsidR="00615960" w:rsidRPr="00AF7C2D" w14:paraId="5012B343" w14:textId="77777777" w:rsidTr="00E14387">
        <w:trPr>
          <w:tblCellSpacing w:w="0" w:type="dxa"/>
        </w:trPr>
        <w:tc>
          <w:tcPr>
            <w:tcW w:w="2048" w:type="dxa"/>
            <w:tcBorders>
              <w:left w:val="single" w:sz="4" w:space="0" w:color="auto"/>
              <w:right w:val="single" w:sz="4" w:space="0" w:color="auto"/>
            </w:tcBorders>
            <w:shd w:val="clear" w:color="auto" w:fill="auto"/>
          </w:tcPr>
          <w:p w14:paraId="1D3C855B" w14:textId="77777777" w:rsidR="00615960" w:rsidRDefault="00615960" w:rsidP="003C174C">
            <w:pPr>
              <w:pStyle w:val="Tabellentextbold"/>
              <w:spacing w:line="240" w:lineRule="auto"/>
            </w:pPr>
          </w:p>
        </w:tc>
        <w:tc>
          <w:tcPr>
            <w:tcW w:w="708" w:type="dxa"/>
            <w:tcBorders>
              <w:right w:val="single" w:sz="4" w:space="0" w:color="auto"/>
            </w:tcBorders>
          </w:tcPr>
          <w:p w14:paraId="35D4ABCE" w14:textId="77777777" w:rsidR="00615960" w:rsidRDefault="00615960"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3ACFDD12" w14:textId="5F0A1A16" w:rsidR="00615960" w:rsidRPr="00542F71" w:rsidRDefault="00615960" w:rsidP="003C174C">
            <w:pPr>
              <w:spacing w:after="0" w:line="240" w:lineRule="auto"/>
              <w:rPr>
                <w:sz w:val="18"/>
              </w:rPr>
            </w:pPr>
            <w:r w:rsidRPr="00B54EF9">
              <w:rPr>
                <w:sz w:val="18"/>
              </w:rPr>
              <w:t>Sicherstellen, dass Lauf- und Verkehrswege ausreichend breit sind</w:t>
            </w:r>
          </w:p>
        </w:tc>
        <w:tc>
          <w:tcPr>
            <w:tcW w:w="851" w:type="dxa"/>
            <w:tcBorders>
              <w:top w:val="dashed" w:sz="4" w:space="0" w:color="auto"/>
              <w:left w:val="dotted" w:sz="4" w:space="0" w:color="auto"/>
              <w:bottom w:val="dashed" w:sz="4" w:space="0" w:color="auto"/>
              <w:right w:val="single" w:sz="4" w:space="0" w:color="auto"/>
            </w:tcBorders>
          </w:tcPr>
          <w:p w14:paraId="5360D035"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442064D5"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29C92894"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25269081"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53827D6D" w14:textId="77777777" w:rsidR="00615960" w:rsidRDefault="00615960" w:rsidP="003C174C">
            <w:pPr>
              <w:pStyle w:val="Tabelltentext"/>
              <w:spacing w:after="0" w:line="240" w:lineRule="auto"/>
            </w:pPr>
          </w:p>
        </w:tc>
      </w:tr>
      <w:tr w:rsidR="00615960" w:rsidRPr="00AF7C2D" w14:paraId="0A5F052A" w14:textId="77777777" w:rsidTr="00E14387">
        <w:trPr>
          <w:tblCellSpacing w:w="0" w:type="dxa"/>
        </w:trPr>
        <w:tc>
          <w:tcPr>
            <w:tcW w:w="2048" w:type="dxa"/>
            <w:tcBorders>
              <w:left w:val="single" w:sz="4" w:space="0" w:color="auto"/>
              <w:right w:val="single" w:sz="4" w:space="0" w:color="auto"/>
            </w:tcBorders>
            <w:shd w:val="clear" w:color="auto" w:fill="auto"/>
          </w:tcPr>
          <w:p w14:paraId="503BA474" w14:textId="77777777" w:rsidR="00615960" w:rsidRDefault="00615960" w:rsidP="003C174C">
            <w:pPr>
              <w:pStyle w:val="Tabellentextbold"/>
              <w:spacing w:line="240" w:lineRule="auto"/>
            </w:pPr>
          </w:p>
        </w:tc>
        <w:tc>
          <w:tcPr>
            <w:tcW w:w="708" w:type="dxa"/>
            <w:tcBorders>
              <w:right w:val="single" w:sz="4" w:space="0" w:color="auto"/>
            </w:tcBorders>
          </w:tcPr>
          <w:p w14:paraId="1B20CBB6" w14:textId="77777777" w:rsidR="00615960" w:rsidRDefault="00615960"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5433C93A" w14:textId="2197A5EB" w:rsidR="00615960" w:rsidRPr="00542F71" w:rsidRDefault="00615960" w:rsidP="003C174C">
            <w:pPr>
              <w:spacing w:after="0" w:line="240" w:lineRule="auto"/>
              <w:rPr>
                <w:sz w:val="18"/>
              </w:rPr>
            </w:pPr>
            <w:r w:rsidRPr="00B54EF9">
              <w:rPr>
                <w:sz w:val="18"/>
              </w:rPr>
              <w:t>Bei Bedarf Einbahnstraßenregelung einführen</w:t>
            </w:r>
          </w:p>
        </w:tc>
        <w:tc>
          <w:tcPr>
            <w:tcW w:w="851" w:type="dxa"/>
            <w:tcBorders>
              <w:top w:val="dashed" w:sz="4" w:space="0" w:color="auto"/>
              <w:left w:val="dotted" w:sz="4" w:space="0" w:color="auto"/>
              <w:bottom w:val="dashed" w:sz="4" w:space="0" w:color="auto"/>
              <w:right w:val="single" w:sz="4" w:space="0" w:color="auto"/>
            </w:tcBorders>
          </w:tcPr>
          <w:p w14:paraId="61BB942E"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743087F1"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04DC2396"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0C4DEEDD"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24D13EB2" w14:textId="77777777" w:rsidR="00615960" w:rsidRDefault="00615960" w:rsidP="003C174C">
            <w:pPr>
              <w:pStyle w:val="Tabelltentext"/>
              <w:spacing w:after="0" w:line="240" w:lineRule="auto"/>
            </w:pPr>
          </w:p>
        </w:tc>
      </w:tr>
      <w:tr w:rsidR="00615960" w:rsidRPr="00AF7C2D" w14:paraId="3D649DA6" w14:textId="77777777" w:rsidTr="00E14387">
        <w:trPr>
          <w:tblCellSpacing w:w="0" w:type="dxa"/>
        </w:trPr>
        <w:tc>
          <w:tcPr>
            <w:tcW w:w="2048" w:type="dxa"/>
            <w:tcBorders>
              <w:left w:val="single" w:sz="4" w:space="0" w:color="auto"/>
              <w:right w:val="single" w:sz="4" w:space="0" w:color="auto"/>
            </w:tcBorders>
            <w:shd w:val="clear" w:color="auto" w:fill="auto"/>
          </w:tcPr>
          <w:p w14:paraId="57CD3221" w14:textId="77777777" w:rsidR="00615960" w:rsidRDefault="00615960" w:rsidP="003C174C">
            <w:pPr>
              <w:pStyle w:val="Tabellentextbold"/>
              <w:spacing w:line="240" w:lineRule="auto"/>
            </w:pPr>
          </w:p>
        </w:tc>
        <w:tc>
          <w:tcPr>
            <w:tcW w:w="708" w:type="dxa"/>
            <w:tcBorders>
              <w:right w:val="single" w:sz="4" w:space="0" w:color="auto"/>
            </w:tcBorders>
          </w:tcPr>
          <w:p w14:paraId="7609058F" w14:textId="77777777" w:rsidR="00615960" w:rsidRDefault="00615960"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53273C87" w14:textId="37FCB292" w:rsidR="00615960" w:rsidRPr="00B54EF9" w:rsidRDefault="00615960" w:rsidP="003C174C">
            <w:pPr>
              <w:spacing w:after="0" w:line="240" w:lineRule="auto"/>
              <w:rPr>
                <w:sz w:val="18"/>
              </w:rPr>
            </w:pPr>
            <w:r w:rsidRPr="00B54EF9">
              <w:rPr>
                <w:sz w:val="18"/>
              </w:rPr>
              <w:t>Bodenmarkierungen vorsehen, um Mindestabstand sicherzustellen und Orientierung zu ermöglichen</w:t>
            </w:r>
          </w:p>
        </w:tc>
        <w:tc>
          <w:tcPr>
            <w:tcW w:w="851" w:type="dxa"/>
            <w:tcBorders>
              <w:top w:val="dashed" w:sz="4" w:space="0" w:color="auto"/>
              <w:left w:val="dotted" w:sz="4" w:space="0" w:color="auto"/>
              <w:bottom w:val="dashed" w:sz="4" w:space="0" w:color="auto"/>
              <w:right w:val="single" w:sz="4" w:space="0" w:color="auto"/>
            </w:tcBorders>
          </w:tcPr>
          <w:p w14:paraId="2349F15E"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66BD7352"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0CFDF845"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062A1CA0"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1898EA63" w14:textId="77777777" w:rsidR="00615960" w:rsidRDefault="00615960" w:rsidP="003C174C">
            <w:pPr>
              <w:pStyle w:val="Tabelltentext"/>
              <w:spacing w:after="0" w:line="240" w:lineRule="auto"/>
            </w:pPr>
          </w:p>
        </w:tc>
      </w:tr>
      <w:tr w:rsidR="00615960" w:rsidRPr="00AF7C2D" w14:paraId="1E5C591B" w14:textId="77777777" w:rsidTr="00E14387">
        <w:trPr>
          <w:tblCellSpacing w:w="0" w:type="dxa"/>
        </w:trPr>
        <w:tc>
          <w:tcPr>
            <w:tcW w:w="2048" w:type="dxa"/>
            <w:tcBorders>
              <w:left w:val="single" w:sz="4" w:space="0" w:color="auto"/>
              <w:right w:val="single" w:sz="4" w:space="0" w:color="auto"/>
            </w:tcBorders>
            <w:shd w:val="clear" w:color="auto" w:fill="auto"/>
          </w:tcPr>
          <w:p w14:paraId="2D81491E" w14:textId="77777777" w:rsidR="00615960" w:rsidRDefault="00615960" w:rsidP="003C174C">
            <w:pPr>
              <w:pStyle w:val="Tabellentextbold"/>
              <w:spacing w:line="240" w:lineRule="auto"/>
            </w:pPr>
          </w:p>
        </w:tc>
        <w:tc>
          <w:tcPr>
            <w:tcW w:w="708" w:type="dxa"/>
            <w:tcBorders>
              <w:right w:val="single" w:sz="4" w:space="0" w:color="auto"/>
            </w:tcBorders>
          </w:tcPr>
          <w:p w14:paraId="53DEC17D" w14:textId="77777777" w:rsidR="00615960" w:rsidRDefault="00615960" w:rsidP="003C174C">
            <w:pPr>
              <w:pStyle w:val="Smileys"/>
              <w:spacing w:after="0"/>
            </w:pPr>
          </w:p>
        </w:tc>
        <w:tc>
          <w:tcPr>
            <w:tcW w:w="6804" w:type="dxa"/>
            <w:tcBorders>
              <w:top w:val="dashed" w:sz="4" w:space="0" w:color="auto"/>
              <w:left w:val="single" w:sz="4" w:space="0" w:color="auto"/>
              <w:bottom w:val="single" w:sz="4" w:space="0" w:color="auto"/>
              <w:right w:val="single" w:sz="4" w:space="0" w:color="auto"/>
            </w:tcBorders>
            <w:shd w:val="clear" w:color="auto" w:fill="auto"/>
          </w:tcPr>
          <w:p w14:paraId="23B1BE17" w14:textId="2BBECA74" w:rsidR="00615960" w:rsidRPr="00B54EF9" w:rsidRDefault="00615960" w:rsidP="003C174C">
            <w:pPr>
              <w:spacing w:after="0" w:line="240" w:lineRule="auto"/>
              <w:rPr>
                <w:sz w:val="18"/>
              </w:rPr>
            </w:pPr>
            <w:r w:rsidRPr="00B54EF9">
              <w:rPr>
                <w:sz w:val="18"/>
              </w:rPr>
              <w:t>Personenzahl für die Nutzung von Aufzügen begrenzen, um Mindestabstand einzuhalten</w:t>
            </w:r>
          </w:p>
        </w:tc>
        <w:tc>
          <w:tcPr>
            <w:tcW w:w="851" w:type="dxa"/>
            <w:tcBorders>
              <w:top w:val="dashed" w:sz="4" w:space="0" w:color="auto"/>
              <w:left w:val="dotted" w:sz="4" w:space="0" w:color="auto"/>
              <w:bottom w:val="single" w:sz="4" w:space="0" w:color="auto"/>
              <w:right w:val="single" w:sz="4" w:space="0" w:color="auto"/>
            </w:tcBorders>
          </w:tcPr>
          <w:p w14:paraId="74D63E7C"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single" w:sz="4" w:space="0" w:color="auto"/>
              <w:right w:val="dashed" w:sz="4" w:space="0" w:color="auto"/>
            </w:tcBorders>
            <w:shd w:val="clear" w:color="auto" w:fill="auto"/>
          </w:tcPr>
          <w:p w14:paraId="5A281BD9"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single" w:sz="4" w:space="0" w:color="auto"/>
              <w:right w:val="single" w:sz="4" w:space="0" w:color="auto"/>
            </w:tcBorders>
          </w:tcPr>
          <w:p w14:paraId="4FC136F6"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single" w:sz="4" w:space="0" w:color="auto"/>
              <w:right w:val="dashed" w:sz="4" w:space="0" w:color="auto"/>
            </w:tcBorders>
          </w:tcPr>
          <w:p w14:paraId="4266611F"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single" w:sz="4" w:space="0" w:color="auto"/>
              <w:right w:val="single" w:sz="4" w:space="0" w:color="auto"/>
            </w:tcBorders>
            <w:shd w:val="clear" w:color="auto" w:fill="auto"/>
          </w:tcPr>
          <w:p w14:paraId="6CA8AF5C" w14:textId="77777777" w:rsidR="00615960" w:rsidRDefault="00615960" w:rsidP="003C174C">
            <w:pPr>
              <w:pStyle w:val="Tabelltentext"/>
              <w:spacing w:after="0" w:line="240" w:lineRule="auto"/>
            </w:pPr>
          </w:p>
        </w:tc>
      </w:tr>
      <w:tr w:rsidR="00615960" w:rsidRPr="00AF7C2D" w14:paraId="55388EBC" w14:textId="77777777" w:rsidTr="00E14387">
        <w:trPr>
          <w:tblCellSpacing w:w="0" w:type="dxa"/>
        </w:trPr>
        <w:tc>
          <w:tcPr>
            <w:tcW w:w="2048" w:type="dxa"/>
            <w:tcBorders>
              <w:top w:val="double" w:sz="4" w:space="0" w:color="auto"/>
              <w:left w:val="single" w:sz="4" w:space="0" w:color="auto"/>
              <w:right w:val="single" w:sz="4" w:space="0" w:color="auto"/>
            </w:tcBorders>
            <w:shd w:val="clear" w:color="auto" w:fill="auto"/>
          </w:tcPr>
          <w:p w14:paraId="55BC0475" w14:textId="070F8428" w:rsidR="00615960" w:rsidRDefault="00615960" w:rsidP="003C174C">
            <w:pPr>
              <w:pStyle w:val="Tabellentextbold"/>
              <w:spacing w:line="240" w:lineRule="auto"/>
            </w:pPr>
            <w:r>
              <w:t>Am Arbeitsplatz</w:t>
            </w:r>
          </w:p>
        </w:tc>
        <w:tc>
          <w:tcPr>
            <w:tcW w:w="708" w:type="dxa"/>
            <w:tcBorders>
              <w:top w:val="double" w:sz="4" w:space="0" w:color="auto"/>
              <w:right w:val="single" w:sz="4" w:space="0" w:color="auto"/>
            </w:tcBorders>
          </w:tcPr>
          <w:p w14:paraId="52236FFA" w14:textId="77777777" w:rsidR="00615960" w:rsidRDefault="00615960" w:rsidP="003C174C">
            <w:pPr>
              <w:pStyle w:val="Smileys"/>
              <w:spacing w:after="0"/>
            </w:pPr>
            <w:r>
              <w:drawing>
                <wp:inline distT="0" distB="0" distL="0" distR="0" wp14:anchorId="7A20C5F6" wp14:editId="5657777C">
                  <wp:extent cx="207271" cy="207271"/>
                  <wp:effectExtent l="0" t="0" r="0" b="0"/>
                  <wp:docPr id="18"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348B986C" w14:textId="77777777" w:rsidR="00615960" w:rsidRDefault="00615960" w:rsidP="003C174C">
            <w:pPr>
              <w:pStyle w:val="Smileys"/>
              <w:spacing w:after="0"/>
            </w:pPr>
            <w:r>
              <w:drawing>
                <wp:inline distT="0" distB="0" distL="0" distR="0" wp14:anchorId="748FB978" wp14:editId="48CB203D">
                  <wp:extent cx="207271" cy="207271"/>
                  <wp:effectExtent l="0" t="0" r="0" b="0"/>
                  <wp:docPr id="34"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2903DF8B" w14:textId="6A632F77" w:rsidR="00615960" w:rsidRDefault="00615960" w:rsidP="003C174C">
            <w:pPr>
              <w:pStyle w:val="Smileys"/>
              <w:spacing w:after="0"/>
            </w:pPr>
            <w:r>
              <w:drawing>
                <wp:inline distT="0" distB="0" distL="0" distR="0" wp14:anchorId="33A09083" wp14:editId="31D4CEF4">
                  <wp:extent cx="207271" cy="207271"/>
                  <wp:effectExtent l="0" t="0" r="0" b="0"/>
                  <wp:docPr id="64"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4">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804" w:type="dxa"/>
            <w:tcBorders>
              <w:top w:val="double" w:sz="4" w:space="0" w:color="auto"/>
              <w:left w:val="single" w:sz="4" w:space="0" w:color="auto"/>
              <w:bottom w:val="dashed" w:sz="4" w:space="0" w:color="auto"/>
              <w:right w:val="single" w:sz="4" w:space="0" w:color="auto"/>
            </w:tcBorders>
            <w:shd w:val="clear" w:color="auto" w:fill="auto"/>
          </w:tcPr>
          <w:p w14:paraId="14A397CA" w14:textId="6842D175" w:rsidR="00615960" w:rsidRPr="00B54EF9" w:rsidRDefault="00615960" w:rsidP="003C174C">
            <w:pPr>
              <w:spacing w:after="0" w:line="240" w:lineRule="auto"/>
              <w:rPr>
                <w:sz w:val="18"/>
              </w:rPr>
            </w:pPr>
            <w:r>
              <w:rPr>
                <w:sz w:val="18"/>
              </w:rPr>
              <w:t>F</w:t>
            </w:r>
            <w:r w:rsidRPr="00B54EF9">
              <w:rPr>
                <w:sz w:val="18"/>
              </w:rPr>
              <w:t>reie Raumkapazitäten nutzen, Mehrfachbelegung von Büros vermeiden</w:t>
            </w:r>
          </w:p>
        </w:tc>
        <w:tc>
          <w:tcPr>
            <w:tcW w:w="851" w:type="dxa"/>
            <w:tcBorders>
              <w:top w:val="double" w:sz="4" w:space="0" w:color="auto"/>
              <w:left w:val="dotted" w:sz="4" w:space="0" w:color="auto"/>
              <w:bottom w:val="dashed" w:sz="4" w:space="0" w:color="auto"/>
              <w:right w:val="single" w:sz="4" w:space="0" w:color="auto"/>
            </w:tcBorders>
          </w:tcPr>
          <w:p w14:paraId="6302CE03" w14:textId="77777777" w:rsidR="00615960" w:rsidRDefault="00615960" w:rsidP="003C174C">
            <w:pPr>
              <w:pStyle w:val="Tabelltentext"/>
              <w:spacing w:after="0" w:line="240" w:lineRule="auto"/>
            </w:pPr>
          </w:p>
        </w:tc>
        <w:tc>
          <w:tcPr>
            <w:tcW w:w="1276" w:type="dxa"/>
            <w:tcBorders>
              <w:top w:val="double" w:sz="4" w:space="0" w:color="auto"/>
              <w:left w:val="dotted" w:sz="4" w:space="0" w:color="auto"/>
              <w:bottom w:val="dashed" w:sz="4" w:space="0" w:color="auto"/>
              <w:right w:val="dashed" w:sz="4" w:space="0" w:color="auto"/>
            </w:tcBorders>
            <w:shd w:val="clear" w:color="auto" w:fill="auto"/>
          </w:tcPr>
          <w:p w14:paraId="7DA63AAD" w14:textId="77777777" w:rsidR="00615960" w:rsidRPr="00680DB5" w:rsidRDefault="00615960" w:rsidP="003C174C">
            <w:pPr>
              <w:pStyle w:val="Tabelltentext"/>
              <w:spacing w:after="0" w:line="240" w:lineRule="auto"/>
            </w:pPr>
          </w:p>
        </w:tc>
        <w:tc>
          <w:tcPr>
            <w:tcW w:w="1134" w:type="dxa"/>
            <w:tcBorders>
              <w:top w:val="double" w:sz="4" w:space="0" w:color="auto"/>
              <w:left w:val="dotted" w:sz="4" w:space="0" w:color="auto"/>
              <w:bottom w:val="dashed" w:sz="4" w:space="0" w:color="auto"/>
              <w:right w:val="single" w:sz="4" w:space="0" w:color="auto"/>
            </w:tcBorders>
          </w:tcPr>
          <w:p w14:paraId="6D260D22" w14:textId="77777777" w:rsidR="00615960" w:rsidRDefault="00615960" w:rsidP="003C174C">
            <w:pPr>
              <w:pStyle w:val="Tabelltentext"/>
              <w:spacing w:after="0" w:line="240" w:lineRule="auto"/>
            </w:pPr>
          </w:p>
        </w:tc>
        <w:tc>
          <w:tcPr>
            <w:tcW w:w="1275" w:type="dxa"/>
            <w:tcBorders>
              <w:top w:val="double" w:sz="4" w:space="0" w:color="auto"/>
              <w:left w:val="dotted" w:sz="4" w:space="0" w:color="auto"/>
              <w:bottom w:val="dashed" w:sz="4" w:space="0" w:color="auto"/>
              <w:right w:val="dashed" w:sz="4" w:space="0" w:color="auto"/>
            </w:tcBorders>
          </w:tcPr>
          <w:p w14:paraId="67D2CF27" w14:textId="77777777" w:rsidR="00615960" w:rsidRDefault="00615960" w:rsidP="003C174C">
            <w:pPr>
              <w:pStyle w:val="Tabelltentext"/>
              <w:spacing w:after="0" w:line="240" w:lineRule="auto"/>
            </w:pPr>
          </w:p>
        </w:tc>
        <w:tc>
          <w:tcPr>
            <w:tcW w:w="1134" w:type="dxa"/>
            <w:tcBorders>
              <w:top w:val="double" w:sz="4" w:space="0" w:color="auto"/>
              <w:left w:val="dotted" w:sz="4" w:space="0" w:color="auto"/>
              <w:bottom w:val="dashed" w:sz="4" w:space="0" w:color="auto"/>
              <w:right w:val="single" w:sz="4" w:space="0" w:color="auto"/>
            </w:tcBorders>
            <w:shd w:val="clear" w:color="auto" w:fill="auto"/>
          </w:tcPr>
          <w:p w14:paraId="1D620A79" w14:textId="77777777" w:rsidR="00615960" w:rsidRDefault="00615960" w:rsidP="003C174C">
            <w:pPr>
              <w:pStyle w:val="Tabelltentext"/>
              <w:spacing w:after="0" w:line="240" w:lineRule="auto"/>
            </w:pPr>
          </w:p>
        </w:tc>
      </w:tr>
      <w:tr w:rsidR="00615960" w:rsidRPr="00AF7C2D" w14:paraId="135BECBF" w14:textId="77777777" w:rsidTr="00E14387">
        <w:trPr>
          <w:tblCellSpacing w:w="0" w:type="dxa"/>
        </w:trPr>
        <w:tc>
          <w:tcPr>
            <w:tcW w:w="2048" w:type="dxa"/>
            <w:tcBorders>
              <w:left w:val="single" w:sz="4" w:space="0" w:color="auto"/>
              <w:right w:val="single" w:sz="4" w:space="0" w:color="auto"/>
            </w:tcBorders>
            <w:shd w:val="clear" w:color="auto" w:fill="auto"/>
          </w:tcPr>
          <w:p w14:paraId="4DA4F5E1" w14:textId="77777777" w:rsidR="00615960" w:rsidRDefault="00615960" w:rsidP="003C174C">
            <w:pPr>
              <w:pStyle w:val="Tabellentextbold"/>
              <w:spacing w:line="240" w:lineRule="auto"/>
            </w:pPr>
          </w:p>
        </w:tc>
        <w:tc>
          <w:tcPr>
            <w:tcW w:w="708" w:type="dxa"/>
            <w:tcBorders>
              <w:right w:val="single" w:sz="4" w:space="0" w:color="auto"/>
            </w:tcBorders>
          </w:tcPr>
          <w:p w14:paraId="4C798504" w14:textId="77777777" w:rsidR="00615960" w:rsidRDefault="00615960"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6CF0C0D8" w14:textId="1F51A6A7" w:rsidR="00615960" w:rsidRPr="00B54EF9" w:rsidRDefault="00615960" w:rsidP="003C174C">
            <w:pPr>
              <w:spacing w:after="0" w:line="240" w:lineRule="auto"/>
              <w:rPr>
                <w:sz w:val="18"/>
              </w:rPr>
            </w:pPr>
            <w:r w:rsidRPr="00B54EF9">
              <w:rPr>
                <w:sz w:val="18"/>
              </w:rPr>
              <w:t>Können Mindestabstände aus zwingenden Gründen nicht eingehalten werden, mechanische Barrieren oder Schutzwände (Acrylglas) installieren und falls dies nicht möglich ist Schutzmasken tragen. Scharfe Ecken und Kanten an Schutzwänden vermeiden</w:t>
            </w:r>
          </w:p>
        </w:tc>
        <w:tc>
          <w:tcPr>
            <w:tcW w:w="851" w:type="dxa"/>
            <w:tcBorders>
              <w:top w:val="dashed" w:sz="4" w:space="0" w:color="auto"/>
              <w:left w:val="dotted" w:sz="4" w:space="0" w:color="auto"/>
              <w:bottom w:val="dashed" w:sz="4" w:space="0" w:color="auto"/>
              <w:right w:val="single" w:sz="4" w:space="0" w:color="auto"/>
            </w:tcBorders>
          </w:tcPr>
          <w:p w14:paraId="6B2308DD"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3A1803CA"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46563FD0"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75DAE9D2"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6A4926A1" w14:textId="77777777" w:rsidR="00615960" w:rsidRDefault="00615960" w:rsidP="003C174C">
            <w:pPr>
              <w:pStyle w:val="Tabelltentext"/>
              <w:spacing w:after="0" w:line="240" w:lineRule="auto"/>
            </w:pPr>
          </w:p>
        </w:tc>
      </w:tr>
      <w:tr w:rsidR="00615960" w:rsidRPr="00AF7C2D" w14:paraId="70A56BFE" w14:textId="77777777" w:rsidTr="00E14387">
        <w:trPr>
          <w:tblCellSpacing w:w="0" w:type="dxa"/>
        </w:trPr>
        <w:tc>
          <w:tcPr>
            <w:tcW w:w="2048" w:type="dxa"/>
            <w:tcBorders>
              <w:left w:val="single" w:sz="4" w:space="0" w:color="auto"/>
              <w:right w:val="single" w:sz="4" w:space="0" w:color="auto"/>
            </w:tcBorders>
            <w:shd w:val="clear" w:color="auto" w:fill="auto"/>
          </w:tcPr>
          <w:p w14:paraId="208243F3" w14:textId="77777777" w:rsidR="00615960" w:rsidRDefault="00615960" w:rsidP="003C174C">
            <w:pPr>
              <w:pStyle w:val="Tabellentextbold"/>
              <w:spacing w:line="240" w:lineRule="auto"/>
            </w:pPr>
          </w:p>
        </w:tc>
        <w:tc>
          <w:tcPr>
            <w:tcW w:w="708" w:type="dxa"/>
            <w:tcBorders>
              <w:right w:val="single" w:sz="4" w:space="0" w:color="auto"/>
            </w:tcBorders>
          </w:tcPr>
          <w:p w14:paraId="40758803" w14:textId="77777777" w:rsidR="00615960" w:rsidRDefault="00615960"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77EFA08C" w14:textId="6B0CE163" w:rsidR="00615960" w:rsidRPr="00B54EF9" w:rsidRDefault="00615960" w:rsidP="003C174C">
            <w:pPr>
              <w:spacing w:after="0" w:line="240" w:lineRule="auto"/>
              <w:rPr>
                <w:sz w:val="18"/>
              </w:rPr>
            </w:pPr>
            <w:r w:rsidRPr="00B54EF9">
              <w:rPr>
                <w:sz w:val="18"/>
              </w:rPr>
              <w:t>Berührungen (z. B. Händeschütteln oder Umarmungen) zwingend vermeiden</w:t>
            </w:r>
          </w:p>
        </w:tc>
        <w:tc>
          <w:tcPr>
            <w:tcW w:w="851" w:type="dxa"/>
            <w:tcBorders>
              <w:top w:val="dashed" w:sz="4" w:space="0" w:color="auto"/>
              <w:left w:val="dotted" w:sz="4" w:space="0" w:color="auto"/>
              <w:bottom w:val="dashed" w:sz="4" w:space="0" w:color="auto"/>
              <w:right w:val="single" w:sz="4" w:space="0" w:color="auto"/>
            </w:tcBorders>
          </w:tcPr>
          <w:p w14:paraId="3EEF034F"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725ECFA1"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3A503CD7"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333AC691"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70E086EF" w14:textId="77777777" w:rsidR="00615960" w:rsidRDefault="00615960" w:rsidP="003C174C">
            <w:pPr>
              <w:pStyle w:val="Tabelltentext"/>
              <w:spacing w:after="0" w:line="240" w:lineRule="auto"/>
            </w:pPr>
          </w:p>
        </w:tc>
      </w:tr>
      <w:tr w:rsidR="00615960" w:rsidRPr="00AF7C2D" w14:paraId="0EB0AD5C" w14:textId="77777777" w:rsidTr="0054040F">
        <w:trPr>
          <w:tblCellSpacing w:w="0" w:type="dxa"/>
        </w:trPr>
        <w:tc>
          <w:tcPr>
            <w:tcW w:w="2048" w:type="dxa"/>
            <w:tcBorders>
              <w:left w:val="single" w:sz="4" w:space="0" w:color="auto"/>
              <w:right w:val="single" w:sz="4" w:space="0" w:color="auto"/>
            </w:tcBorders>
            <w:shd w:val="clear" w:color="auto" w:fill="auto"/>
          </w:tcPr>
          <w:p w14:paraId="152CE224" w14:textId="77777777" w:rsidR="00615960" w:rsidRDefault="00615960" w:rsidP="003C174C">
            <w:pPr>
              <w:pStyle w:val="Tabellentextbold"/>
              <w:spacing w:line="240" w:lineRule="auto"/>
            </w:pPr>
          </w:p>
        </w:tc>
        <w:tc>
          <w:tcPr>
            <w:tcW w:w="708" w:type="dxa"/>
            <w:tcBorders>
              <w:right w:val="single" w:sz="4" w:space="0" w:color="auto"/>
            </w:tcBorders>
          </w:tcPr>
          <w:p w14:paraId="75EC4416" w14:textId="77777777" w:rsidR="00615960" w:rsidRDefault="00615960"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03FCE500" w14:textId="09E28A95" w:rsidR="00615960" w:rsidRPr="00B54EF9" w:rsidRDefault="00615960" w:rsidP="003C174C">
            <w:pPr>
              <w:spacing w:after="0" w:line="240" w:lineRule="auto"/>
              <w:rPr>
                <w:sz w:val="18"/>
              </w:rPr>
            </w:pPr>
            <w:r w:rsidRPr="00B54EF9">
              <w:rPr>
                <w:sz w:val="18"/>
              </w:rPr>
              <w:t>In die Armbeuge oder in ein Taschentuch niesen oder husten und das Taschentuch anschließend in einem Mülleimer mit Deckel entsorgen</w:t>
            </w:r>
          </w:p>
        </w:tc>
        <w:tc>
          <w:tcPr>
            <w:tcW w:w="851" w:type="dxa"/>
            <w:tcBorders>
              <w:top w:val="dashed" w:sz="4" w:space="0" w:color="auto"/>
              <w:left w:val="dotted" w:sz="4" w:space="0" w:color="auto"/>
              <w:bottom w:val="dashed" w:sz="4" w:space="0" w:color="auto"/>
              <w:right w:val="single" w:sz="4" w:space="0" w:color="auto"/>
            </w:tcBorders>
          </w:tcPr>
          <w:p w14:paraId="17E9DEC9"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021477D3"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664592F8"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16243294"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05B51343" w14:textId="77777777" w:rsidR="00615960" w:rsidRDefault="00615960" w:rsidP="003C174C">
            <w:pPr>
              <w:pStyle w:val="Tabelltentext"/>
              <w:spacing w:after="0" w:line="240" w:lineRule="auto"/>
            </w:pPr>
          </w:p>
        </w:tc>
      </w:tr>
      <w:tr w:rsidR="00615960" w:rsidRPr="00AF7C2D" w14:paraId="7FA37ABC" w14:textId="77777777" w:rsidTr="00E14387">
        <w:trPr>
          <w:tblCellSpacing w:w="0" w:type="dxa"/>
        </w:trPr>
        <w:tc>
          <w:tcPr>
            <w:tcW w:w="2048" w:type="dxa"/>
            <w:tcBorders>
              <w:left w:val="single" w:sz="4" w:space="0" w:color="auto"/>
              <w:right w:val="single" w:sz="4" w:space="0" w:color="auto"/>
            </w:tcBorders>
            <w:shd w:val="clear" w:color="auto" w:fill="auto"/>
          </w:tcPr>
          <w:p w14:paraId="2AF768DB" w14:textId="77777777" w:rsidR="00615960" w:rsidRDefault="00615960" w:rsidP="003C174C">
            <w:pPr>
              <w:pStyle w:val="Tabellentextbold"/>
              <w:spacing w:line="240" w:lineRule="auto"/>
            </w:pPr>
          </w:p>
        </w:tc>
        <w:tc>
          <w:tcPr>
            <w:tcW w:w="708" w:type="dxa"/>
            <w:tcBorders>
              <w:right w:val="single" w:sz="4" w:space="0" w:color="auto"/>
            </w:tcBorders>
          </w:tcPr>
          <w:p w14:paraId="707E6981" w14:textId="77777777" w:rsidR="00615960" w:rsidRDefault="00615960"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3CA272CC" w14:textId="2277D9DC" w:rsidR="00615960" w:rsidRPr="00B54EF9" w:rsidRDefault="00615960" w:rsidP="003C174C">
            <w:pPr>
              <w:spacing w:after="0" w:line="240" w:lineRule="auto"/>
              <w:rPr>
                <w:sz w:val="18"/>
              </w:rPr>
            </w:pPr>
            <w:r w:rsidRPr="00B54EF9">
              <w:rPr>
                <w:sz w:val="18"/>
              </w:rPr>
              <w:t>Die Hände vom Gesicht fernhalten – vermeiden mit den Händen Mund, Augen o</w:t>
            </w:r>
            <w:r w:rsidR="00877438">
              <w:rPr>
                <w:sz w:val="18"/>
              </w:rPr>
              <w:softHyphen/>
            </w:r>
            <w:r w:rsidRPr="00B54EF9">
              <w:rPr>
                <w:sz w:val="18"/>
              </w:rPr>
              <w:t>der Nase zu berühren.</w:t>
            </w:r>
          </w:p>
        </w:tc>
        <w:tc>
          <w:tcPr>
            <w:tcW w:w="851" w:type="dxa"/>
            <w:tcBorders>
              <w:top w:val="dashed" w:sz="4" w:space="0" w:color="auto"/>
              <w:left w:val="dotted" w:sz="4" w:space="0" w:color="auto"/>
              <w:bottom w:val="dashed" w:sz="4" w:space="0" w:color="auto"/>
              <w:right w:val="single" w:sz="4" w:space="0" w:color="auto"/>
            </w:tcBorders>
          </w:tcPr>
          <w:p w14:paraId="3F1ADC8B"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048B9193"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795C560B"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665DD330"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387BC78F" w14:textId="77777777" w:rsidR="00615960" w:rsidRDefault="00615960" w:rsidP="003C174C">
            <w:pPr>
              <w:pStyle w:val="Tabelltentext"/>
              <w:spacing w:after="0" w:line="240" w:lineRule="auto"/>
            </w:pPr>
          </w:p>
        </w:tc>
      </w:tr>
      <w:tr w:rsidR="00615960" w:rsidRPr="00AF7C2D" w14:paraId="49BF39DC" w14:textId="77777777" w:rsidTr="00E14387">
        <w:trPr>
          <w:tblCellSpacing w:w="0" w:type="dxa"/>
        </w:trPr>
        <w:tc>
          <w:tcPr>
            <w:tcW w:w="2048" w:type="dxa"/>
            <w:tcBorders>
              <w:left w:val="single" w:sz="4" w:space="0" w:color="auto"/>
              <w:right w:val="single" w:sz="4" w:space="0" w:color="auto"/>
            </w:tcBorders>
            <w:shd w:val="clear" w:color="auto" w:fill="auto"/>
          </w:tcPr>
          <w:p w14:paraId="3DA86A92" w14:textId="77777777" w:rsidR="00615960" w:rsidRDefault="00615960" w:rsidP="003C174C">
            <w:pPr>
              <w:pStyle w:val="Tabellentextbold"/>
              <w:spacing w:line="240" w:lineRule="auto"/>
            </w:pPr>
          </w:p>
        </w:tc>
        <w:tc>
          <w:tcPr>
            <w:tcW w:w="708" w:type="dxa"/>
            <w:tcBorders>
              <w:right w:val="single" w:sz="4" w:space="0" w:color="auto"/>
            </w:tcBorders>
          </w:tcPr>
          <w:p w14:paraId="010D28A7" w14:textId="77777777" w:rsidR="00615960" w:rsidRDefault="00615960"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70DD3853" w14:textId="63E59B2D" w:rsidR="00615960" w:rsidRPr="00B54EF9" w:rsidRDefault="00615960" w:rsidP="003C174C">
            <w:pPr>
              <w:spacing w:after="0" w:line="240" w:lineRule="auto"/>
              <w:rPr>
                <w:sz w:val="18"/>
              </w:rPr>
            </w:pPr>
            <w:r w:rsidRPr="00B54EF9">
              <w:rPr>
                <w:sz w:val="18"/>
              </w:rPr>
              <w:t>Regelmäßig Hände mit Wasser und Seife ausreichend lange waschen (mindestens 30 Sekunden), insbesondere nach dem Naseputzen, Niesen oder Husten.</w:t>
            </w:r>
          </w:p>
        </w:tc>
        <w:tc>
          <w:tcPr>
            <w:tcW w:w="851" w:type="dxa"/>
            <w:tcBorders>
              <w:top w:val="dashed" w:sz="4" w:space="0" w:color="auto"/>
              <w:left w:val="dotted" w:sz="4" w:space="0" w:color="auto"/>
              <w:bottom w:val="dashed" w:sz="4" w:space="0" w:color="auto"/>
              <w:right w:val="single" w:sz="4" w:space="0" w:color="auto"/>
            </w:tcBorders>
          </w:tcPr>
          <w:p w14:paraId="71C6C80E"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71F5A8DC"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785BEFC9"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7A0AF990"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1214F9C8" w14:textId="77777777" w:rsidR="00615960" w:rsidRDefault="00615960" w:rsidP="003C174C">
            <w:pPr>
              <w:pStyle w:val="Tabelltentext"/>
              <w:spacing w:after="0" w:line="240" w:lineRule="auto"/>
            </w:pPr>
          </w:p>
        </w:tc>
      </w:tr>
      <w:tr w:rsidR="00615960" w:rsidRPr="00AF7C2D" w14:paraId="2BAFB10E" w14:textId="77777777" w:rsidTr="00E14387">
        <w:trPr>
          <w:tblCellSpacing w:w="0" w:type="dxa"/>
        </w:trPr>
        <w:tc>
          <w:tcPr>
            <w:tcW w:w="2048" w:type="dxa"/>
            <w:tcBorders>
              <w:left w:val="single" w:sz="4" w:space="0" w:color="auto"/>
              <w:right w:val="single" w:sz="4" w:space="0" w:color="auto"/>
            </w:tcBorders>
            <w:shd w:val="clear" w:color="auto" w:fill="auto"/>
          </w:tcPr>
          <w:p w14:paraId="481B7C58" w14:textId="77777777" w:rsidR="00615960" w:rsidRDefault="00615960" w:rsidP="003C174C">
            <w:pPr>
              <w:pStyle w:val="Tabellentextbold"/>
              <w:spacing w:line="240" w:lineRule="auto"/>
            </w:pPr>
          </w:p>
        </w:tc>
        <w:tc>
          <w:tcPr>
            <w:tcW w:w="708" w:type="dxa"/>
            <w:tcBorders>
              <w:right w:val="single" w:sz="4" w:space="0" w:color="auto"/>
            </w:tcBorders>
          </w:tcPr>
          <w:p w14:paraId="617E2A7C" w14:textId="77777777" w:rsidR="00615960" w:rsidRDefault="00615960"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4030D42D" w14:textId="0F658B1C" w:rsidR="00615960" w:rsidRPr="00B54EF9" w:rsidRDefault="00615960" w:rsidP="003C174C">
            <w:pPr>
              <w:spacing w:after="0" w:line="240" w:lineRule="auto"/>
              <w:rPr>
                <w:sz w:val="18"/>
              </w:rPr>
            </w:pPr>
            <w:r w:rsidRPr="00B54EF9">
              <w:rPr>
                <w:sz w:val="18"/>
              </w:rPr>
              <w:t>Möglichst alleine arbeiten, Arbeiten im Team vermeiden, Arbeitsabläufe anpassen, Kontaktzeiten auf ein Minimum reduzieren</w:t>
            </w:r>
          </w:p>
        </w:tc>
        <w:tc>
          <w:tcPr>
            <w:tcW w:w="851" w:type="dxa"/>
            <w:tcBorders>
              <w:top w:val="dashed" w:sz="4" w:space="0" w:color="auto"/>
              <w:left w:val="dotted" w:sz="4" w:space="0" w:color="auto"/>
              <w:bottom w:val="dashed" w:sz="4" w:space="0" w:color="auto"/>
              <w:right w:val="single" w:sz="4" w:space="0" w:color="auto"/>
            </w:tcBorders>
          </w:tcPr>
          <w:p w14:paraId="2C48A93A"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7A90D89A"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21D2978A"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270C4BE5"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1DC863F7" w14:textId="77777777" w:rsidR="00615960" w:rsidRDefault="00615960" w:rsidP="003C174C">
            <w:pPr>
              <w:pStyle w:val="Tabelltentext"/>
              <w:spacing w:after="0" w:line="240" w:lineRule="auto"/>
            </w:pPr>
          </w:p>
        </w:tc>
      </w:tr>
      <w:tr w:rsidR="00615960" w:rsidRPr="00AF7C2D" w14:paraId="1C9E0DFE" w14:textId="77777777" w:rsidTr="00E14387">
        <w:trPr>
          <w:tblCellSpacing w:w="0" w:type="dxa"/>
        </w:trPr>
        <w:tc>
          <w:tcPr>
            <w:tcW w:w="2048" w:type="dxa"/>
            <w:tcBorders>
              <w:left w:val="single" w:sz="4" w:space="0" w:color="auto"/>
              <w:right w:val="single" w:sz="4" w:space="0" w:color="auto"/>
            </w:tcBorders>
            <w:shd w:val="clear" w:color="auto" w:fill="auto"/>
          </w:tcPr>
          <w:p w14:paraId="0E283404" w14:textId="77777777" w:rsidR="00615960" w:rsidRDefault="00615960" w:rsidP="003C174C">
            <w:pPr>
              <w:pStyle w:val="Tabellentextbold"/>
              <w:spacing w:line="240" w:lineRule="auto"/>
            </w:pPr>
          </w:p>
        </w:tc>
        <w:tc>
          <w:tcPr>
            <w:tcW w:w="708" w:type="dxa"/>
            <w:tcBorders>
              <w:right w:val="single" w:sz="4" w:space="0" w:color="auto"/>
            </w:tcBorders>
          </w:tcPr>
          <w:p w14:paraId="37602D55" w14:textId="77777777" w:rsidR="00615960" w:rsidRDefault="00615960"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7FB7F256" w14:textId="0331C51C" w:rsidR="00615960" w:rsidRPr="00B54EF9" w:rsidRDefault="00615960" w:rsidP="003C174C">
            <w:pPr>
              <w:spacing w:after="0" w:line="240" w:lineRule="auto"/>
              <w:rPr>
                <w:sz w:val="18"/>
              </w:rPr>
            </w:pPr>
            <w:r w:rsidRPr="00B54EF9">
              <w:rPr>
                <w:sz w:val="18"/>
              </w:rPr>
              <w:t>Falls Teams erforderlich sind, feste Teams bilden mit möglichst kleiner Zahl von Beschäftigten (2 bis 3 Beschäftigte)</w:t>
            </w:r>
          </w:p>
        </w:tc>
        <w:tc>
          <w:tcPr>
            <w:tcW w:w="851" w:type="dxa"/>
            <w:tcBorders>
              <w:top w:val="dashed" w:sz="4" w:space="0" w:color="auto"/>
              <w:left w:val="dotted" w:sz="4" w:space="0" w:color="auto"/>
              <w:bottom w:val="dashed" w:sz="4" w:space="0" w:color="auto"/>
              <w:right w:val="single" w:sz="4" w:space="0" w:color="auto"/>
            </w:tcBorders>
          </w:tcPr>
          <w:p w14:paraId="4ED8D2FD"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6F231697"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3026812A"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5035E7B9"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3F077847" w14:textId="77777777" w:rsidR="00615960" w:rsidRDefault="00615960" w:rsidP="003C174C">
            <w:pPr>
              <w:pStyle w:val="Tabelltentext"/>
              <w:spacing w:after="0" w:line="240" w:lineRule="auto"/>
            </w:pPr>
          </w:p>
        </w:tc>
      </w:tr>
      <w:tr w:rsidR="00615960" w:rsidRPr="00AF7C2D" w14:paraId="31613CD3" w14:textId="77777777" w:rsidTr="00E14387">
        <w:trPr>
          <w:tblCellSpacing w:w="0" w:type="dxa"/>
        </w:trPr>
        <w:tc>
          <w:tcPr>
            <w:tcW w:w="2048" w:type="dxa"/>
            <w:tcBorders>
              <w:left w:val="single" w:sz="4" w:space="0" w:color="auto"/>
              <w:right w:val="single" w:sz="4" w:space="0" w:color="auto"/>
            </w:tcBorders>
            <w:shd w:val="clear" w:color="auto" w:fill="auto"/>
          </w:tcPr>
          <w:p w14:paraId="42C334BE" w14:textId="77777777" w:rsidR="00615960" w:rsidRDefault="00615960" w:rsidP="003C174C">
            <w:pPr>
              <w:pStyle w:val="Tabellentextbold"/>
              <w:spacing w:line="240" w:lineRule="auto"/>
            </w:pPr>
          </w:p>
        </w:tc>
        <w:tc>
          <w:tcPr>
            <w:tcW w:w="708" w:type="dxa"/>
            <w:tcBorders>
              <w:right w:val="single" w:sz="4" w:space="0" w:color="auto"/>
            </w:tcBorders>
          </w:tcPr>
          <w:p w14:paraId="55CB2A46" w14:textId="77777777" w:rsidR="00615960" w:rsidRDefault="00615960"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6E21A3AE" w14:textId="10F9CA74" w:rsidR="00615960" w:rsidRPr="00B54EF9" w:rsidRDefault="00615960" w:rsidP="003C174C">
            <w:pPr>
              <w:spacing w:after="0" w:line="240" w:lineRule="auto"/>
              <w:rPr>
                <w:sz w:val="18"/>
              </w:rPr>
            </w:pPr>
            <w:r w:rsidRPr="00B54EF9">
              <w:rPr>
                <w:sz w:val="18"/>
              </w:rPr>
              <w:t>Hand-in-Hand Arbeiten auf das nötige Minimum reduzieren</w:t>
            </w:r>
          </w:p>
        </w:tc>
        <w:tc>
          <w:tcPr>
            <w:tcW w:w="851" w:type="dxa"/>
            <w:tcBorders>
              <w:top w:val="dashed" w:sz="4" w:space="0" w:color="auto"/>
              <w:left w:val="dotted" w:sz="4" w:space="0" w:color="auto"/>
              <w:bottom w:val="dashed" w:sz="4" w:space="0" w:color="auto"/>
              <w:right w:val="single" w:sz="4" w:space="0" w:color="auto"/>
            </w:tcBorders>
          </w:tcPr>
          <w:p w14:paraId="1B914BC4"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301453EE"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16E48E01"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59288D36"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03BE2A16" w14:textId="77777777" w:rsidR="00615960" w:rsidRDefault="00615960" w:rsidP="003C174C">
            <w:pPr>
              <w:pStyle w:val="Tabelltentext"/>
              <w:spacing w:after="0" w:line="240" w:lineRule="auto"/>
            </w:pPr>
          </w:p>
        </w:tc>
      </w:tr>
      <w:tr w:rsidR="00615960" w:rsidRPr="00AF7C2D" w14:paraId="32E8F064" w14:textId="77777777" w:rsidTr="00E14387">
        <w:trPr>
          <w:tblCellSpacing w:w="0" w:type="dxa"/>
        </w:trPr>
        <w:tc>
          <w:tcPr>
            <w:tcW w:w="2048" w:type="dxa"/>
            <w:tcBorders>
              <w:left w:val="single" w:sz="4" w:space="0" w:color="auto"/>
              <w:right w:val="single" w:sz="4" w:space="0" w:color="auto"/>
            </w:tcBorders>
            <w:shd w:val="clear" w:color="auto" w:fill="auto"/>
          </w:tcPr>
          <w:p w14:paraId="418BA125" w14:textId="77777777" w:rsidR="00615960" w:rsidRDefault="00615960" w:rsidP="003C174C">
            <w:pPr>
              <w:pStyle w:val="Tabellentextbold"/>
              <w:spacing w:line="240" w:lineRule="auto"/>
            </w:pPr>
          </w:p>
        </w:tc>
        <w:tc>
          <w:tcPr>
            <w:tcW w:w="708" w:type="dxa"/>
            <w:tcBorders>
              <w:right w:val="single" w:sz="4" w:space="0" w:color="auto"/>
            </w:tcBorders>
          </w:tcPr>
          <w:p w14:paraId="24B1DF49" w14:textId="77777777" w:rsidR="00615960" w:rsidRDefault="00615960" w:rsidP="003C174C">
            <w:pPr>
              <w:pStyle w:val="Smileys"/>
              <w:spacing w:after="0"/>
            </w:pPr>
          </w:p>
        </w:tc>
        <w:tc>
          <w:tcPr>
            <w:tcW w:w="6804" w:type="dxa"/>
            <w:tcBorders>
              <w:top w:val="dashed" w:sz="4" w:space="0" w:color="auto"/>
              <w:left w:val="single" w:sz="4" w:space="0" w:color="auto"/>
              <w:bottom w:val="single" w:sz="4" w:space="0" w:color="auto"/>
              <w:right w:val="single" w:sz="4" w:space="0" w:color="auto"/>
            </w:tcBorders>
            <w:shd w:val="clear" w:color="auto" w:fill="auto"/>
          </w:tcPr>
          <w:p w14:paraId="56CFBB00" w14:textId="4977A194" w:rsidR="00615960" w:rsidRPr="00B54EF9" w:rsidRDefault="00615960" w:rsidP="003C174C">
            <w:pPr>
              <w:spacing w:after="0" w:line="240" w:lineRule="auto"/>
              <w:rPr>
                <w:sz w:val="18"/>
              </w:rPr>
            </w:pPr>
            <w:r w:rsidRPr="00B54EF9">
              <w:rPr>
                <w:sz w:val="18"/>
              </w:rPr>
              <w:t>Parallele Arbeiten oder unterschiedliche Gewerke auf engem Raum vermeiden, Tätigkeiten zeitlich voneinander trennen oder auf ein Minimum reduzieren.</w:t>
            </w:r>
          </w:p>
        </w:tc>
        <w:tc>
          <w:tcPr>
            <w:tcW w:w="851" w:type="dxa"/>
            <w:tcBorders>
              <w:top w:val="dashed" w:sz="4" w:space="0" w:color="auto"/>
              <w:left w:val="dotted" w:sz="4" w:space="0" w:color="auto"/>
              <w:bottom w:val="single" w:sz="4" w:space="0" w:color="auto"/>
              <w:right w:val="single" w:sz="4" w:space="0" w:color="auto"/>
            </w:tcBorders>
          </w:tcPr>
          <w:p w14:paraId="7A45D3C6"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single" w:sz="4" w:space="0" w:color="auto"/>
              <w:right w:val="dashed" w:sz="4" w:space="0" w:color="auto"/>
            </w:tcBorders>
            <w:shd w:val="clear" w:color="auto" w:fill="auto"/>
          </w:tcPr>
          <w:p w14:paraId="63DA5EE5"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single" w:sz="4" w:space="0" w:color="auto"/>
              <w:right w:val="single" w:sz="4" w:space="0" w:color="auto"/>
            </w:tcBorders>
          </w:tcPr>
          <w:p w14:paraId="4B775CB8"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single" w:sz="4" w:space="0" w:color="auto"/>
              <w:right w:val="dashed" w:sz="4" w:space="0" w:color="auto"/>
            </w:tcBorders>
          </w:tcPr>
          <w:p w14:paraId="3D2CDD67"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single" w:sz="4" w:space="0" w:color="auto"/>
              <w:right w:val="single" w:sz="4" w:space="0" w:color="auto"/>
            </w:tcBorders>
            <w:shd w:val="clear" w:color="auto" w:fill="auto"/>
          </w:tcPr>
          <w:p w14:paraId="7D369B18" w14:textId="77777777" w:rsidR="00615960" w:rsidRDefault="00615960" w:rsidP="003C174C">
            <w:pPr>
              <w:pStyle w:val="Tabelltentext"/>
              <w:spacing w:after="0" w:line="240" w:lineRule="auto"/>
            </w:pPr>
          </w:p>
        </w:tc>
      </w:tr>
      <w:tr w:rsidR="00615960" w:rsidRPr="00AF7C2D" w14:paraId="77D55151" w14:textId="77777777" w:rsidTr="00E14387">
        <w:trPr>
          <w:tblCellSpacing w:w="0" w:type="dxa"/>
        </w:trPr>
        <w:tc>
          <w:tcPr>
            <w:tcW w:w="2048" w:type="dxa"/>
            <w:tcBorders>
              <w:top w:val="double" w:sz="4" w:space="0" w:color="auto"/>
              <w:left w:val="single" w:sz="4" w:space="0" w:color="auto"/>
              <w:right w:val="single" w:sz="4" w:space="0" w:color="auto"/>
            </w:tcBorders>
            <w:shd w:val="clear" w:color="auto" w:fill="auto"/>
          </w:tcPr>
          <w:p w14:paraId="2EDC0F49" w14:textId="52CD5270" w:rsidR="00615960" w:rsidRDefault="00615960" w:rsidP="003C174C">
            <w:pPr>
              <w:pStyle w:val="Tabellentextbold"/>
              <w:spacing w:line="240" w:lineRule="auto"/>
            </w:pPr>
            <w:r>
              <w:t>Besprechungen</w:t>
            </w:r>
          </w:p>
        </w:tc>
        <w:tc>
          <w:tcPr>
            <w:tcW w:w="708" w:type="dxa"/>
            <w:tcBorders>
              <w:top w:val="double" w:sz="4" w:space="0" w:color="auto"/>
              <w:right w:val="single" w:sz="4" w:space="0" w:color="auto"/>
            </w:tcBorders>
          </w:tcPr>
          <w:p w14:paraId="424B5A98" w14:textId="496D528F" w:rsidR="00615960" w:rsidRDefault="00877438" w:rsidP="003C174C">
            <w:pPr>
              <w:pStyle w:val="Smileys"/>
              <w:spacing w:after="0"/>
            </w:pPr>
            <w:r>
              <w:drawing>
                <wp:inline distT="0" distB="0" distL="0" distR="0" wp14:anchorId="02052546" wp14:editId="1A73A26F">
                  <wp:extent cx="207271" cy="207271"/>
                  <wp:effectExtent l="0" t="0" r="0" b="0"/>
                  <wp:docPr id="65"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5FDF4CFD" w14:textId="4AF7BB2D" w:rsidR="00615960" w:rsidRDefault="00615960" w:rsidP="003C174C">
            <w:pPr>
              <w:pStyle w:val="Smileys"/>
              <w:spacing w:after="0"/>
            </w:pPr>
            <w:r>
              <w:drawing>
                <wp:inline distT="0" distB="0" distL="0" distR="0" wp14:anchorId="788E020D" wp14:editId="7AF1B277">
                  <wp:extent cx="207271" cy="207271"/>
                  <wp:effectExtent l="0" t="0" r="0" b="0"/>
                  <wp:docPr id="66"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4B433976" w14:textId="73F93229" w:rsidR="00615960" w:rsidRDefault="00877438" w:rsidP="003C174C">
            <w:pPr>
              <w:pStyle w:val="Smileys"/>
              <w:spacing w:after="0"/>
            </w:pPr>
            <w:r>
              <w:drawing>
                <wp:inline distT="0" distB="0" distL="0" distR="0" wp14:anchorId="3A0654CB" wp14:editId="1FEFBA01">
                  <wp:extent cx="207271" cy="207271"/>
                  <wp:effectExtent l="0" t="0" r="0" b="0"/>
                  <wp:docPr id="67"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4">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804" w:type="dxa"/>
            <w:tcBorders>
              <w:top w:val="double" w:sz="4" w:space="0" w:color="auto"/>
              <w:left w:val="single" w:sz="4" w:space="0" w:color="auto"/>
              <w:bottom w:val="dashed" w:sz="4" w:space="0" w:color="auto"/>
              <w:right w:val="single" w:sz="4" w:space="0" w:color="auto"/>
            </w:tcBorders>
            <w:shd w:val="clear" w:color="auto" w:fill="auto"/>
          </w:tcPr>
          <w:p w14:paraId="6D004AD1" w14:textId="066B370D" w:rsidR="00615960" w:rsidRPr="00B54EF9" w:rsidRDefault="00615960" w:rsidP="003C174C">
            <w:pPr>
              <w:spacing w:after="0" w:line="240" w:lineRule="auto"/>
              <w:rPr>
                <w:sz w:val="18"/>
              </w:rPr>
            </w:pPr>
            <w:r w:rsidRPr="00021052">
              <w:rPr>
                <w:sz w:val="18"/>
              </w:rPr>
              <w:t>Anzahl der Besprechungen reduzieren oder Alternativen zur</w:t>
            </w:r>
            <w:r>
              <w:rPr>
                <w:sz w:val="18"/>
              </w:rPr>
              <w:t xml:space="preserve"> </w:t>
            </w:r>
            <w:r w:rsidRPr="00021052">
              <w:rPr>
                <w:sz w:val="18"/>
              </w:rPr>
              <w:t>Präsenz wählen</w:t>
            </w:r>
          </w:p>
        </w:tc>
        <w:tc>
          <w:tcPr>
            <w:tcW w:w="851" w:type="dxa"/>
            <w:tcBorders>
              <w:top w:val="double" w:sz="4" w:space="0" w:color="auto"/>
              <w:left w:val="dotted" w:sz="4" w:space="0" w:color="auto"/>
              <w:bottom w:val="dashed" w:sz="4" w:space="0" w:color="auto"/>
              <w:right w:val="single" w:sz="4" w:space="0" w:color="auto"/>
            </w:tcBorders>
          </w:tcPr>
          <w:p w14:paraId="3F4323CB" w14:textId="77777777" w:rsidR="00615960" w:rsidRDefault="00615960" w:rsidP="003C174C">
            <w:pPr>
              <w:pStyle w:val="Tabelltentext"/>
              <w:spacing w:after="0" w:line="240" w:lineRule="auto"/>
            </w:pPr>
          </w:p>
        </w:tc>
        <w:tc>
          <w:tcPr>
            <w:tcW w:w="1276" w:type="dxa"/>
            <w:tcBorders>
              <w:top w:val="double" w:sz="4" w:space="0" w:color="auto"/>
              <w:left w:val="dotted" w:sz="4" w:space="0" w:color="auto"/>
              <w:bottom w:val="dashed" w:sz="4" w:space="0" w:color="auto"/>
              <w:right w:val="dashed" w:sz="4" w:space="0" w:color="auto"/>
            </w:tcBorders>
            <w:shd w:val="clear" w:color="auto" w:fill="auto"/>
          </w:tcPr>
          <w:p w14:paraId="0DC103EE" w14:textId="77777777" w:rsidR="00615960" w:rsidRPr="00680DB5" w:rsidRDefault="00615960" w:rsidP="003C174C">
            <w:pPr>
              <w:pStyle w:val="Tabelltentext"/>
              <w:spacing w:after="0" w:line="240" w:lineRule="auto"/>
            </w:pPr>
          </w:p>
        </w:tc>
        <w:tc>
          <w:tcPr>
            <w:tcW w:w="1134" w:type="dxa"/>
            <w:tcBorders>
              <w:top w:val="double" w:sz="4" w:space="0" w:color="auto"/>
              <w:left w:val="dotted" w:sz="4" w:space="0" w:color="auto"/>
              <w:bottom w:val="dashed" w:sz="4" w:space="0" w:color="auto"/>
              <w:right w:val="single" w:sz="4" w:space="0" w:color="auto"/>
            </w:tcBorders>
          </w:tcPr>
          <w:p w14:paraId="40C08B7E" w14:textId="77777777" w:rsidR="00615960" w:rsidRDefault="00615960" w:rsidP="003C174C">
            <w:pPr>
              <w:pStyle w:val="Tabelltentext"/>
              <w:spacing w:after="0" w:line="240" w:lineRule="auto"/>
            </w:pPr>
          </w:p>
        </w:tc>
        <w:tc>
          <w:tcPr>
            <w:tcW w:w="1275" w:type="dxa"/>
            <w:tcBorders>
              <w:top w:val="double" w:sz="4" w:space="0" w:color="auto"/>
              <w:left w:val="dotted" w:sz="4" w:space="0" w:color="auto"/>
              <w:bottom w:val="dashed" w:sz="4" w:space="0" w:color="auto"/>
              <w:right w:val="dashed" w:sz="4" w:space="0" w:color="auto"/>
            </w:tcBorders>
          </w:tcPr>
          <w:p w14:paraId="35B425EF" w14:textId="77777777" w:rsidR="00615960" w:rsidRDefault="00615960" w:rsidP="003C174C">
            <w:pPr>
              <w:pStyle w:val="Tabelltentext"/>
              <w:spacing w:after="0" w:line="240" w:lineRule="auto"/>
            </w:pPr>
          </w:p>
        </w:tc>
        <w:tc>
          <w:tcPr>
            <w:tcW w:w="1134" w:type="dxa"/>
            <w:tcBorders>
              <w:top w:val="double" w:sz="4" w:space="0" w:color="auto"/>
              <w:left w:val="dotted" w:sz="4" w:space="0" w:color="auto"/>
              <w:bottom w:val="dashed" w:sz="4" w:space="0" w:color="auto"/>
              <w:right w:val="single" w:sz="4" w:space="0" w:color="auto"/>
            </w:tcBorders>
            <w:shd w:val="clear" w:color="auto" w:fill="auto"/>
          </w:tcPr>
          <w:p w14:paraId="5B200E66" w14:textId="77777777" w:rsidR="00615960" w:rsidRDefault="00615960" w:rsidP="003C174C">
            <w:pPr>
              <w:pStyle w:val="Tabelltentext"/>
              <w:spacing w:after="0" w:line="240" w:lineRule="auto"/>
            </w:pPr>
          </w:p>
        </w:tc>
      </w:tr>
      <w:tr w:rsidR="00615960" w:rsidRPr="00AF7C2D" w14:paraId="6D36A0D9" w14:textId="77777777" w:rsidTr="00E14387">
        <w:trPr>
          <w:tblCellSpacing w:w="0" w:type="dxa"/>
        </w:trPr>
        <w:tc>
          <w:tcPr>
            <w:tcW w:w="2048" w:type="dxa"/>
            <w:tcBorders>
              <w:left w:val="single" w:sz="4" w:space="0" w:color="auto"/>
              <w:right w:val="single" w:sz="4" w:space="0" w:color="auto"/>
            </w:tcBorders>
            <w:shd w:val="clear" w:color="auto" w:fill="auto"/>
          </w:tcPr>
          <w:p w14:paraId="0AC18E70" w14:textId="77777777" w:rsidR="00615960" w:rsidRDefault="00615960" w:rsidP="003C174C">
            <w:pPr>
              <w:pStyle w:val="Tabellentextbold"/>
              <w:spacing w:line="240" w:lineRule="auto"/>
            </w:pPr>
          </w:p>
        </w:tc>
        <w:tc>
          <w:tcPr>
            <w:tcW w:w="708" w:type="dxa"/>
            <w:tcBorders>
              <w:right w:val="single" w:sz="4" w:space="0" w:color="auto"/>
            </w:tcBorders>
          </w:tcPr>
          <w:p w14:paraId="3E82122A" w14:textId="1776EFC5" w:rsidR="00615960" w:rsidRDefault="00615960"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1EFFA6EF" w14:textId="24B20D12" w:rsidR="00615960" w:rsidRPr="00021052" w:rsidRDefault="00615960" w:rsidP="003C174C">
            <w:pPr>
              <w:spacing w:after="0" w:line="240" w:lineRule="auto"/>
              <w:rPr>
                <w:sz w:val="18"/>
              </w:rPr>
            </w:pPr>
            <w:r w:rsidRPr="00021052">
              <w:rPr>
                <w:sz w:val="18"/>
              </w:rPr>
              <w:t>Notwendige Besprechungen über Video-/ T</w:t>
            </w:r>
            <w:r>
              <w:rPr>
                <w:sz w:val="18"/>
              </w:rPr>
              <w:t>elefonkonferenzen durchführen</w:t>
            </w:r>
          </w:p>
        </w:tc>
        <w:tc>
          <w:tcPr>
            <w:tcW w:w="851" w:type="dxa"/>
            <w:tcBorders>
              <w:top w:val="dashed" w:sz="4" w:space="0" w:color="auto"/>
              <w:left w:val="dotted" w:sz="4" w:space="0" w:color="auto"/>
              <w:bottom w:val="dashed" w:sz="4" w:space="0" w:color="auto"/>
              <w:right w:val="single" w:sz="4" w:space="0" w:color="auto"/>
            </w:tcBorders>
          </w:tcPr>
          <w:p w14:paraId="50B3D1DA"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1D86666C"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481408FD"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43A99DE3"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5D1AEE58" w14:textId="77777777" w:rsidR="00615960" w:rsidRDefault="00615960" w:rsidP="003C174C">
            <w:pPr>
              <w:pStyle w:val="Tabelltentext"/>
              <w:spacing w:after="0" w:line="240" w:lineRule="auto"/>
            </w:pPr>
          </w:p>
        </w:tc>
      </w:tr>
      <w:tr w:rsidR="00615960" w:rsidRPr="00AF7C2D" w14:paraId="3B52D64E" w14:textId="77777777" w:rsidTr="00E14387">
        <w:trPr>
          <w:tblCellSpacing w:w="0" w:type="dxa"/>
        </w:trPr>
        <w:tc>
          <w:tcPr>
            <w:tcW w:w="2048" w:type="dxa"/>
            <w:tcBorders>
              <w:left w:val="single" w:sz="4" w:space="0" w:color="auto"/>
              <w:right w:val="single" w:sz="4" w:space="0" w:color="auto"/>
            </w:tcBorders>
            <w:shd w:val="clear" w:color="auto" w:fill="auto"/>
          </w:tcPr>
          <w:p w14:paraId="0F80777B" w14:textId="77777777" w:rsidR="00615960" w:rsidRDefault="00615960" w:rsidP="003C174C">
            <w:pPr>
              <w:pStyle w:val="Tabellentextbold"/>
              <w:spacing w:line="240" w:lineRule="auto"/>
            </w:pPr>
          </w:p>
        </w:tc>
        <w:tc>
          <w:tcPr>
            <w:tcW w:w="708" w:type="dxa"/>
            <w:tcBorders>
              <w:right w:val="single" w:sz="4" w:space="0" w:color="auto"/>
            </w:tcBorders>
          </w:tcPr>
          <w:p w14:paraId="4E7457C4" w14:textId="06949E3E" w:rsidR="00615960" w:rsidRDefault="00615960"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6057C8E0" w14:textId="1819E948" w:rsidR="00615960" w:rsidRPr="00B54EF9" w:rsidRDefault="00615960" w:rsidP="003C174C">
            <w:pPr>
              <w:spacing w:after="0" w:line="240" w:lineRule="auto"/>
              <w:rPr>
                <w:sz w:val="18"/>
              </w:rPr>
            </w:pPr>
            <w:r w:rsidRPr="00021052">
              <w:rPr>
                <w:sz w:val="18"/>
              </w:rPr>
              <w:t>Bei unvermeidlichen Präsenzveranstaltungen Mindestabstand einhalten</w:t>
            </w:r>
          </w:p>
        </w:tc>
        <w:tc>
          <w:tcPr>
            <w:tcW w:w="851" w:type="dxa"/>
            <w:tcBorders>
              <w:top w:val="dashed" w:sz="4" w:space="0" w:color="auto"/>
              <w:left w:val="dotted" w:sz="4" w:space="0" w:color="auto"/>
              <w:bottom w:val="dashed" w:sz="4" w:space="0" w:color="auto"/>
              <w:right w:val="single" w:sz="4" w:space="0" w:color="auto"/>
            </w:tcBorders>
          </w:tcPr>
          <w:p w14:paraId="22C22EF1"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0E8F86CE"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3333499B"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519B7EB2"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55586621" w14:textId="77777777" w:rsidR="00615960" w:rsidRDefault="00615960" w:rsidP="003C174C">
            <w:pPr>
              <w:pStyle w:val="Tabelltentext"/>
              <w:spacing w:after="0" w:line="240" w:lineRule="auto"/>
            </w:pPr>
          </w:p>
        </w:tc>
      </w:tr>
      <w:tr w:rsidR="00615960" w:rsidRPr="00AF7C2D" w14:paraId="4184055E" w14:textId="77777777" w:rsidTr="00E14387">
        <w:trPr>
          <w:tblCellSpacing w:w="0" w:type="dxa"/>
        </w:trPr>
        <w:tc>
          <w:tcPr>
            <w:tcW w:w="2048" w:type="dxa"/>
            <w:tcBorders>
              <w:left w:val="single" w:sz="4" w:space="0" w:color="auto"/>
              <w:right w:val="single" w:sz="4" w:space="0" w:color="auto"/>
            </w:tcBorders>
            <w:shd w:val="clear" w:color="auto" w:fill="auto"/>
          </w:tcPr>
          <w:p w14:paraId="6F39CA23" w14:textId="77777777" w:rsidR="00615960" w:rsidRDefault="00615960" w:rsidP="003C174C">
            <w:pPr>
              <w:pStyle w:val="Tabellentextbold"/>
              <w:spacing w:line="240" w:lineRule="auto"/>
            </w:pPr>
          </w:p>
        </w:tc>
        <w:tc>
          <w:tcPr>
            <w:tcW w:w="708" w:type="dxa"/>
            <w:tcBorders>
              <w:right w:val="single" w:sz="4" w:space="0" w:color="auto"/>
            </w:tcBorders>
          </w:tcPr>
          <w:p w14:paraId="170C8160" w14:textId="77777777" w:rsidR="00615960" w:rsidRDefault="00615960" w:rsidP="003C174C">
            <w:pPr>
              <w:pStyle w:val="Smileys"/>
              <w:spacing w:after="0"/>
            </w:pPr>
          </w:p>
        </w:tc>
        <w:tc>
          <w:tcPr>
            <w:tcW w:w="6804" w:type="dxa"/>
            <w:tcBorders>
              <w:top w:val="dashed" w:sz="4" w:space="0" w:color="auto"/>
              <w:left w:val="single" w:sz="4" w:space="0" w:color="auto"/>
              <w:bottom w:val="single" w:sz="4" w:space="0" w:color="auto"/>
              <w:right w:val="single" w:sz="4" w:space="0" w:color="auto"/>
            </w:tcBorders>
            <w:shd w:val="clear" w:color="auto" w:fill="auto"/>
          </w:tcPr>
          <w:p w14:paraId="55CBFFA3" w14:textId="5B4E6C3D" w:rsidR="00615960" w:rsidRPr="00B54EF9" w:rsidRDefault="00615960" w:rsidP="003C174C">
            <w:pPr>
              <w:spacing w:after="0" w:line="240" w:lineRule="auto"/>
              <w:rPr>
                <w:sz w:val="18"/>
              </w:rPr>
            </w:pPr>
            <w:r w:rsidRPr="00021052">
              <w:rPr>
                <w:sz w:val="18"/>
              </w:rPr>
              <w:t>Veranstaltungs- und Seminarräume alle 20 Minuten für 5 - 10 Minuten lüften – siehe Lüftung</w:t>
            </w:r>
          </w:p>
        </w:tc>
        <w:tc>
          <w:tcPr>
            <w:tcW w:w="851" w:type="dxa"/>
            <w:tcBorders>
              <w:top w:val="dashed" w:sz="4" w:space="0" w:color="auto"/>
              <w:left w:val="dotted" w:sz="4" w:space="0" w:color="auto"/>
              <w:bottom w:val="single" w:sz="4" w:space="0" w:color="auto"/>
              <w:right w:val="single" w:sz="4" w:space="0" w:color="auto"/>
            </w:tcBorders>
          </w:tcPr>
          <w:p w14:paraId="0E1B0029"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single" w:sz="4" w:space="0" w:color="auto"/>
              <w:right w:val="dashed" w:sz="4" w:space="0" w:color="auto"/>
            </w:tcBorders>
            <w:shd w:val="clear" w:color="auto" w:fill="auto"/>
          </w:tcPr>
          <w:p w14:paraId="3CE1E69B"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single" w:sz="4" w:space="0" w:color="auto"/>
              <w:right w:val="single" w:sz="4" w:space="0" w:color="auto"/>
            </w:tcBorders>
          </w:tcPr>
          <w:p w14:paraId="4158AD9D"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single" w:sz="4" w:space="0" w:color="auto"/>
              <w:right w:val="dashed" w:sz="4" w:space="0" w:color="auto"/>
            </w:tcBorders>
          </w:tcPr>
          <w:p w14:paraId="020929B2"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single" w:sz="4" w:space="0" w:color="auto"/>
              <w:right w:val="single" w:sz="4" w:space="0" w:color="auto"/>
            </w:tcBorders>
            <w:shd w:val="clear" w:color="auto" w:fill="auto"/>
          </w:tcPr>
          <w:p w14:paraId="349133FB" w14:textId="77777777" w:rsidR="00615960" w:rsidRDefault="00615960" w:rsidP="003C174C">
            <w:pPr>
              <w:pStyle w:val="Tabelltentext"/>
              <w:spacing w:after="0" w:line="240" w:lineRule="auto"/>
            </w:pPr>
          </w:p>
        </w:tc>
      </w:tr>
      <w:tr w:rsidR="00615960" w:rsidRPr="00AF7C2D" w14:paraId="56301A97" w14:textId="77777777" w:rsidTr="00E14387">
        <w:trPr>
          <w:tblCellSpacing w:w="0" w:type="dxa"/>
        </w:trPr>
        <w:tc>
          <w:tcPr>
            <w:tcW w:w="2048" w:type="dxa"/>
            <w:tcBorders>
              <w:top w:val="double" w:sz="4" w:space="0" w:color="auto"/>
              <w:left w:val="single" w:sz="4" w:space="0" w:color="auto"/>
              <w:right w:val="single" w:sz="4" w:space="0" w:color="auto"/>
            </w:tcBorders>
            <w:shd w:val="clear" w:color="auto" w:fill="auto"/>
          </w:tcPr>
          <w:p w14:paraId="26B37A96" w14:textId="76F36A0B" w:rsidR="00615960" w:rsidRDefault="00615960" w:rsidP="003C174C">
            <w:pPr>
              <w:pStyle w:val="Tabellentextbold"/>
              <w:spacing w:line="240" w:lineRule="auto"/>
            </w:pPr>
            <w:r>
              <w:t>Sanitärräume</w:t>
            </w:r>
          </w:p>
        </w:tc>
        <w:tc>
          <w:tcPr>
            <w:tcW w:w="708" w:type="dxa"/>
            <w:tcBorders>
              <w:top w:val="double" w:sz="4" w:space="0" w:color="auto"/>
              <w:right w:val="single" w:sz="4" w:space="0" w:color="auto"/>
            </w:tcBorders>
          </w:tcPr>
          <w:p w14:paraId="65A37F37" w14:textId="77777777" w:rsidR="00615960" w:rsidRDefault="00615960" w:rsidP="003C174C">
            <w:pPr>
              <w:pStyle w:val="Smileys"/>
              <w:spacing w:after="0"/>
            </w:pPr>
            <w:r>
              <w:drawing>
                <wp:inline distT="0" distB="0" distL="0" distR="0" wp14:anchorId="59B09BC5" wp14:editId="6754BF90">
                  <wp:extent cx="207271" cy="207271"/>
                  <wp:effectExtent l="0" t="0" r="0" b="0"/>
                  <wp:docPr id="68"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4C545797" w14:textId="77777777" w:rsidR="00615960" w:rsidRDefault="00615960" w:rsidP="003C174C">
            <w:pPr>
              <w:pStyle w:val="Smileys"/>
              <w:spacing w:after="0"/>
            </w:pPr>
            <w:r>
              <w:drawing>
                <wp:inline distT="0" distB="0" distL="0" distR="0" wp14:anchorId="3945DFD7" wp14:editId="48A8FD7E">
                  <wp:extent cx="207271" cy="207271"/>
                  <wp:effectExtent l="0" t="0" r="0" b="0"/>
                  <wp:docPr id="72"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4E728C1B" w14:textId="5AB12A4C" w:rsidR="00615960" w:rsidRDefault="00615960" w:rsidP="003C174C">
            <w:pPr>
              <w:pStyle w:val="Smileys"/>
              <w:spacing w:after="0"/>
            </w:pPr>
            <w:r>
              <w:drawing>
                <wp:inline distT="0" distB="0" distL="0" distR="0" wp14:anchorId="1611A211" wp14:editId="3D83311B">
                  <wp:extent cx="207271" cy="207271"/>
                  <wp:effectExtent l="0" t="0" r="0" b="0"/>
                  <wp:docPr id="73"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4">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804" w:type="dxa"/>
            <w:tcBorders>
              <w:top w:val="double" w:sz="4" w:space="0" w:color="auto"/>
              <w:left w:val="single" w:sz="4" w:space="0" w:color="auto"/>
              <w:bottom w:val="dashed" w:sz="4" w:space="0" w:color="auto"/>
              <w:right w:val="single" w:sz="4" w:space="0" w:color="auto"/>
            </w:tcBorders>
            <w:shd w:val="clear" w:color="auto" w:fill="auto"/>
          </w:tcPr>
          <w:p w14:paraId="1B75C9D1" w14:textId="42291C71" w:rsidR="00615960" w:rsidRPr="00B54EF9" w:rsidRDefault="00615960" w:rsidP="003C174C">
            <w:pPr>
              <w:spacing w:after="0" w:line="240" w:lineRule="auto"/>
              <w:rPr>
                <w:sz w:val="18"/>
              </w:rPr>
            </w:pPr>
            <w:r w:rsidRPr="00021052">
              <w:rPr>
                <w:sz w:val="18"/>
              </w:rPr>
              <w:t>Hautschonende Flüssigseifen zur Verfügung stellen. Keine Kombipräparate nutzen (desinfizierende Seifen), da die Haut zu stark geschädigt wird. Keine Stückseife nutzen</w:t>
            </w:r>
          </w:p>
        </w:tc>
        <w:tc>
          <w:tcPr>
            <w:tcW w:w="851" w:type="dxa"/>
            <w:tcBorders>
              <w:top w:val="double" w:sz="4" w:space="0" w:color="auto"/>
              <w:left w:val="dotted" w:sz="4" w:space="0" w:color="auto"/>
              <w:bottom w:val="dashed" w:sz="4" w:space="0" w:color="auto"/>
              <w:right w:val="single" w:sz="4" w:space="0" w:color="auto"/>
            </w:tcBorders>
          </w:tcPr>
          <w:p w14:paraId="10CC20E2" w14:textId="77777777" w:rsidR="00615960" w:rsidRDefault="00615960" w:rsidP="003C174C">
            <w:pPr>
              <w:pStyle w:val="Tabelltentext"/>
              <w:spacing w:after="0" w:line="240" w:lineRule="auto"/>
            </w:pPr>
          </w:p>
        </w:tc>
        <w:tc>
          <w:tcPr>
            <w:tcW w:w="1276" w:type="dxa"/>
            <w:tcBorders>
              <w:top w:val="double" w:sz="4" w:space="0" w:color="auto"/>
              <w:left w:val="dotted" w:sz="4" w:space="0" w:color="auto"/>
              <w:bottom w:val="dashed" w:sz="4" w:space="0" w:color="auto"/>
              <w:right w:val="dashed" w:sz="4" w:space="0" w:color="auto"/>
            </w:tcBorders>
            <w:shd w:val="clear" w:color="auto" w:fill="auto"/>
          </w:tcPr>
          <w:p w14:paraId="02163C4C" w14:textId="77777777" w:rsidR="00615960" w:rsidRPr="00680DB5" w:rsidRDefault="00615960" w:rsidP="003C174C">
            <w:pPr>
              <w:pStyle w:val="Tabelltentext"/>
              <w:spacing w:after="0" w:line="240" w:lineRule="auto"/>
            </w:pPr>
          </w:p>
        </w:tc>
        <w:tc>
          <w:tcPr>
            <w:tcW w:w="1134" w:type="dxa"/>
            <w:tcBorders>
              <w:top w:val="double" w:sz="4" w:space="0" w:color="auto"/>
              <w:left w:val="dotted" w:sz="4" w:space="0" w:color="auto"/>
              <w:bottom w:val="dashed" w:sz="4" w:space="0" w:color="auto"/>
              <w:right w:val="single" w:sz="4" w:space="0" w:color="auto"/>
            </w:tcBorders>
          </w:tcPr>
          <w:p w14:paraId="2A13D9F2" w14:textId="77777777" w:rsidR="00615960" w:rsidRDefault="00615960" w:rsidP="003C174C">
            <w:pPr>
              <w:pStyle w:val="Tabelltentext"/>
              <w:spacing w:after="0" w:line="240" w:lineRule="auto"/>
            </w:pPr>
          </w:p>
        </w:tc>
        <w:tc>
          <w:tcPr>
            <w:tcW w:w="1275" w:type="dxa"/>
            <w:tcBorders>
              <w:top w:val="double" w:sz="4" w:space="0" w:color="auto"/>
              <w:left w:val="dotted" w:sz="4" w:space="0" w:color="auto"/>
              <w:bottom w:val="dashed" w:sz="4" w:space="0" w:color="auto"/>
              <w:right w:val="dashed" w:sz="4" w:space="0" w:color="auto"/>
            </w:tcBorders>
          </w:tcPr>
          <w:p w14:paraId="569CE471" w14:textId="77777777" w:rsidR="00615960" w:rsidRDefault="00615960" w:rsidP="003C174C">
            <w:pPr>
              <w:pStyle w:val="Tabelltentext"/>
              <w:spacing w:after="0" w:line="240" w:lineRule="auto"/>
            </w:pPr>
          </w:p>
        </w:tc>
        <w:tc>
          <w:tcPr>
            <w:tcW w:w="1134" w:type="dxa"/>
            <w:tcBorders>
              <w:top w:val="double" w:sz="4" w:space="0" w:color="auto"/>
              <w:left w:val="dotted" w:sz="4" w:space="0" w:color="auto"/>
              <w:bottom w:val="dashed" w:sz="4" w:space="0" w:color="auto"/>
              <w:right w:val="single" w:sz="4" w:space="0" w:color="auto"/>
            </w:tcBorders>
            <w:shd w:val="clear" w:color="auto" w:fill="auto"/>
          </w:tcPr>
          <w:p w14:paraId="5BF4B77D" w14:textId="77777777" w:rsidR="00615960" w:rsidRDefault="00615960" w:rsidP="003C174C">
            <w:pPr>
              <w:pStyle w:val="Tabelltentext"/>
              <w:spacing w:after="0" w:line="240" w:lineRule="auto"/>
            </w:pPr>
          </w:p>
        </w:tc>
      </w:tr>
      <w:tr w:rsidR="00615960" w:rsidRPr="00AF7C2D" w14:paraId="3EF61087" w14:textId="77777777" w:rsidTr="00E14387">
        <w:trPr>
          <w:tblCellSpacing w:w="0" w:type="dxa"/>
        </w:trPr>
        <w:tc>
          <w:tcPr>
            <w:tcW w:w="2048" w:type="dxa"/>
            <w:tcBorders>
              <w:left w:val="single" w:sz="4" w:space="0" w:color="auto"/>
              <w:right w:val="single" w:sz="4" w:space="0" w:color="auto"/>
            </w:tcBorders>
            <w:shd w:val="clear" w:color="auto" w:fill="auto"/>
          </w:tcPr>
          <w:p w14:paraId="447E3D46" w14:textId="77777777" w:rsidR="00615960" w:rsidRDefault="00615960" w:rsidP="003C174C">
            <w:pPr>
              <w:pStyle w:val="Tabellentextbold"/>
              <w:spacing w:line="240" w:lineRule="auto"/>
            </w:pPr>
          </w:p>
        </w:tc>
        <w:tc>
          <w:tcPr>
            <w:tcW w:w="708" w:type="dxa"/>
            <w:tcBorders>
              <w:right w:val="single" w:sz="4" w:space="0" w:color="auto"/>
            </w:tcBorders>
          </w:tcPr>
          <w:p w14:paraId="3A0183B7" w14:textId="77777777" w:rsidR="00615960" w:rsidRDefault="00615960"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6726E2CA" w14:textId="65DD8E61" w:rsidR="00615960" w:rsidRPr="00B54EF9" w:rsidRDefault="00615960" w:rsidP="003C174C">
            <w:pPr>
              <w:spacing w:after="0" w:line="240" w:lineRule="auto"/>
              <w:rPr>
                <w:sz w:val="18"/>
              </w:rPr>
            </w:pPr>
            <w:r w:rsidRPr="00021052">
              <w:rPr>
                <w:sz w:val="18"/>
              </w:rPr>
              <w:t>Handtuchspender mit Einweghandtüchern oder alternativ Retraktivspender mit automatischem Vorschub des Textilhandtuchs zur Verfügung stellen. Heißluft oder Jetstreamtrockner sowie Stoffhandtücher sind nicht geeignet.</w:t>
            </w:r>
          </w:p>
        </w:tc>
        <w:tc>
          <w:tcPr>
            <w:tcW w:w="851" w:type="dxa"/>
            <w:tcBorders>
              <w:top w:val="dashed" w:sz="4" w:space="0" w:color="auto"/>
              <w:left w:val="dotted" w:sz="4" w:space="0" w:color="auto"/>
              <w:bottom w:val="dashed" w:sz="4" w:space="0" w:color="auto"/>
              <w:right w:val="single" w:sz="4" w:space="0" w:color="auto"/>
            </w:tcBorders>
          </w:tcPr>
          <w:p w14:paraId="59D73B05"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31000E47"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6A307D00"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61386694"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4BC42617" w14:textId="77777777" w:rsidR="00615960" w:rsidRDefault="00615960" w:rsidP="003C174C">
            <w:pPr>
              <w:pStyle w:val="Tabelltentext"/>
              <w:spacing w:after="0" w:line="240" w:lineRule="auto"/>
            </w:pPr>
          </w:p>
        </w:tc>
      </w:tr>
      <w:tr w:rsidR="00615960" w:rsidRPr="00AF7C2D" w14:paraId="1C058C4A" w14:textId="77777777" w:rsidTr="00E14387">
        <w:trPr>
          <w:tblCellSpacing w:w="0" w:type="dxa"/>
        </w:trPr>
        <w:tc>
          <w:tcPr>
            <w:tcW w:w="2048" w:type="dxa"/>
            <w:tcBorders>
              <w:left w:val="single" w:sz="4" w:space="0" w:color="auto"/>
              <w:right w:val="single" w:sz="4" w:space="0" w:color="auto"/>
            </w:tcBorders>
            <w:shd w:val="clear" w:color="auto" w:fill="auto"/>
          </w:tcPr>
          <w:p w14:paraId="26D8C273" w14:textId="77777777" w:rsidR="00615960" w:rsidRDefault="00615960" w:rsidP="003C174C">
            <w:pPr>
              <w:pStyle w:val="Tabellentextbold"/>
              <w:spacing w:line="240" w:lineRule="auto"/>
            </w:pPr>
          </w:p>
        </w:tc>
        <w:tc>
          <w:tcPr>
            <w:tcW w:w="708" w:type="dxa"/>
            <w:tcBorders>
              <w:right w:val="single" w:sz="4" w:space="0" w:color="auto"/>
            </w:tcBorders>
          </w:tcPr>
          <w:p w14:paraId="64A87D2F" w14:textId="77777777" w:rsidR="00615960" w:rsidRDefault="00615960"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2ED751E3" w14:textId="64CE4475" w:rsidR="00615960" w:rsidRPr="00B54EF9" w:rsidRDefault="00615960" w:rsidP="003C174C">
            <w:pPr>
              <w:spacing w:after="0" w:line="240" w:lineRule="auto"/>
              <w:rPr>
                <w:sz w:val="18"/>
              </w:rPr>
            </w:pPr>
            <w:r w:rsidRPr="00021052">
              <w:rPr>
                <w:sz w:val="18"/>
              </w:rPr>
              <w:t>Reinigungsintervalle verkürzen bzw. Reinigung intensivieren</w:t>
            </w:r>
          </w:p>
        </w:tc>
        <w:tc>
          <w:tcPr>
            <w:tcW w:w="851" w:type="dxa"/>
            <w:tcBorders>
              <w:top w:val="dashed" w:sz="4" w:space="0" w:color="auto"/>
              <w:left w:val="dotted" w:sz="4" w:space="0" w:color="auto"/>
              <w:bottom w:val="dashed" w:sz="4" w:space="0" w:color="auto"/>
              <w:right w:val="single" w:sz="4" w:space="0" w:color="auto"/>
            </w:tcBorders>
          </w:tcPr>
          <w:p w14:paraId="156D34D4"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199067CF"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53EB2BEB"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0000A74C"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341EC8AE" w14:textId="77777777" w:rsidR="00615960" w:rsidRDefault="00615960" w:rsidP="003C174C">
            <w:pPr>
              <w:pStyle w:val="Tabelltentext"/>
              <w:spacing w:after="0" w:line="240" w:lineRule="auto"/>
            </w:pPr>
          </w:p>
        </w:tc>
      </w:tr>
      <w:tr w:rsidR="00615960" w:rsidRPr="00AF7C2D" w14:paraId="40EFF49E" w14:textId="77777777" w:rsidTr="00E14387">
        <w:trPr>
          <w:tblCellSpacing w:w="0" w:type="dxa"/>
        </w:trPr>
        <w:tc>
          <w:tcPr>
            <w:tcW w:w="2048" w:type="dxa"/>
            <w:tcBorders>
              <w:left w:val="single" w:sz="4" w:space="0" w:color="auto"/>
              <w:right w:val="single" w:sz="4" w:space="0" w:color="auto"/>
            </w:tcBorders>
            <w:shd w:val="clear" w:color="auto" w:fill="auto"/>
          </w:tcPr>
          <w:p w14:paraId="73858A24" w14:textId="77777777" w:rsidR="00615960" w:rsidRDefault="00615960" w:rsidP="003C174C">
            <w:pPr>
              <w:pStyle w:val="Tabellentextbold"/>
              <w:spacing w:line="240" w:lineRule="auto"/>
            </w:pPr>
          </w:p>
        </w:tc>
        <w:tc>
          <w:tcPr>
            <w:tcW w:w="708" w:type="dxa"/>
            <w:tcBorders>
              <w:right w:val="single" w:sz="4" w:space="0" w:color="auto"/>
            </w:tcBorders>
          </w:tcPr>
          <w:p w14:paraId="6511797E" w14:textId="77777777" w:rsidR="00615960" w:rsidRDefault="00615960"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6A6EBEB2" w14:textId="3D095B54" w:rsidR="00615960" w:rsidRPr="00B54EF9" w:rsidRDefault="00615960" w:rsidP="003C174C">
            <w:pPr>
              <w:spacing w:after="0" w:line="240" w:lineRule="auto"/>
              <w:rPr>
                <w:sz w:val="18"/>
              </w:rPr>
            </w:pPr>
            <w:r w:rsidRPr="00021052">
              <w:rPr>
                <w:sz w:val="18"/>
              </w:rPr>
              <w:t>Anleitung zum Händewaschen an den Waschbecken aushängen, Hände mindestens 20 - 30 Sekunden waschen</w:t>
            </w:r>
          </w:p>
        </w:tc>
        <w:tc>
          <w:tcPr>
            <w:tcW w:w="851" w:type="dxa"/>
            <w:tcBorders>
              <w:top w:val="dashed" w:sz="4" w:space="0" w:color="auto"/>
              <w:left w:val="dotted" w:sz="4" w:space="0" w:color="auto"/>
              <w:bottom w:val="dashed" w:sz="4" w:space="0" w:color="auto"/>
              <w:right w:val="single" w:sz="4" w:space="0" w:color="auto"/>
            </w:tcBorders>
          </w:tcPr>
          <w:p w14:paraId="3596B065"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70F9E496"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3DC33CC9"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05FFD340"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4257E4C3" w14:textId="77777777" w:rsidR="00615960" w:rsidRDefault="00615960" w:rsidP="003C174C">
            <w:pPr>
              <w:pStyle w:val="Tabelltentext"/>
              <w:spacing w:after="0" w:line="240" w:lineRule="auto"/>
            </w:pPr>
          </w:p>
        </w:tc>
      </w:tr>
      <w:tr w:rsidR="00615960" w:rsidRPr="00AF7C2D" w14:paraId="7EFCAF81" w14:textId="77777777" w:rsidTr="00E14387">
        <w:trPr>
          <w:tblCellSpacing w:w="0" w:type="dxa"/>
        </w:trPr>
        <w:tc>
          <w:tcPr>
            <w:tcW w:w="2048" w:type="dxa"/>
            <w:tcBorders>
              <w:left w:val="single" w:sz="4" w:space="0" w:color="auto"/>
              <w:right w:val="single" w:sz="4" w:space="0" w:color="auto"/>
            </w:tcBorders>
            <w:shd w:val="clear" w:color="auto" w:fill="auto"/>
          </w:tcPr>
          <w:p w14:paraId="4EC4EADF" w14:textId="77777777" w:rsidR="00615960" w:rsidRDefault="00615960" w:rsidP="003C174C">
            <w:pPr>
              <w:pStyle w:val="Tabellentextbold"/>
              <w:spacing w:line="240" w:lineRule="auto"/>
            </w:pPr>
          </w:p>
        </w:tc>
        <w:tc>
          <w:tcPr>
            <w:tcW w:w="708" w:type="dxa"/>
            <w:tcBorders>
              <w:right w:val="single" w:sz="4" w:space="0" w:color="auto"/>
            </w:tcBorders>
          </w:tcPr>
          <w:p w14:paraId="73735C0D" w14:textId="77777777" w:rsidR="00615960" w:rsidRDefault="00615960"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2B9F6645" w14:textId="0A9F1C6E" w:rsidR="00615960" w:rsidRPr="00021052" w:rsidRDefault="00615960" w:rsidP="003C174C">
            <w:pPr>
              <w:spacing w:after="0" w:line="240" w:lineRule="auto"/>
              <w:rPr>
                <w:sz w:val="18"/>
              </w:rPr>
            </w:pPr>
            <w:r w:rsidRPr="00021052">
              <w:rPr>
                <w:sz w:val="18"/>
              </w:rPr>
              <w:t>Unterweisung „Richtiges Händewaschen“ durchführen</w:t>
            </w:r>
          </w:p>
        </w:tc>
        <w:tc>
          <w:tcPr>
            <w:tcW w:w="851" w:type="dxa"/>
            <w:tcBorders>
              <w:top w:val="dashed" w:sz="4" w:space="0" w:color="auto"/>
              <w:left w:val="dotted" w:sz="4" w:space="0" w:color="auto"/>
              <w:bottom w:val="dashed" w:sz="4" w:space="0" w:color="auto"/>
              <w:right w:val="single" w:sz="4" w:space="0" w:color="auto"/>
            </w:tcBorders>
          </w:tcPr>
          <w:p w14:paraId="1D232F2C"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69D5771C"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3D475BFE"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75A0EB8C"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3979569E" w14:textId="77777777" w:rsidR="00615960" w:rsidRDefault="00615960" w:rsidP="003C174C">
            <w:pPr>
              <w:pStyle w:val="Tabelltentext"/>
              <w:spacing w:after="0" w:line="240" w:lineRule="auto"/>
            </w:pPr>
          </w:p>
        </w:tc>
      </w:tr>
      <w:tr w:rsidR="00615960" w:rsidRPr="00AF7C2D" w14:paraId="478F2A60" w14:textId="77777777" w:rsidTr="00E14387">
        <w:trPr>
          <w:tblCellSpacing w:w="0" w:type="dxa"/>
        </w:trPr>
        <w:tc>
          <w:tcPr>
            <w:tcW w:w="2048" w:type="dxa"/>
            <w:tcBorders>
              <w:left w:val="single" w:sz="4" w:space="0" w:color="auto"/>
              <w:right w:val="single" w:sz="4" w:space="0" w:color="auto"/>
            </w:tcBorders>
            <w:shd w:val="clear" w:color="auto" w:fill="auto"/>
          </w:tcPr>
          <w:p w14:paraId="2BF5612A" w14:textId="77777777" w:rsidR="00615960" w:rsidRDefault="00615960" w:rsidP="003C174C">
            <w:pPr>
              <w:pStyle w:val="Tabellentextbold"/>
              <w:spacing w:line="240" w:lineRule="auto"/>
            </w:pPr>
          </w:p>
        </w:tc>
        <w:tc>
          <w:tcPr>
            <w:tcW w:w="708" w:type="dxa"/>
            <w:tcBorders>
              <w:right w:val="single" w:sz="4" w:space="0" w:color="auto"/>
            </w:tcBorders>
          </w:tcPr>
          <w:p w14:paraId="7F9D5E59" w14:textId="77777777" w:rsidR="00615960" w:rsidRDefault="00615960"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53397138" w14:textId="24D0F702" w:rsidR="00615960" w:rsidRPr="00021052" w:rsidRDefault="00615960" w:rsidP="003C174C">
            <w:pPr>
              <w:spacing w:after="0" w:line="240" w:lineRule="auto"/>
              <w:rPr>
                <w:sz w:val="18"/>
              </w:rPr>
            </w:pPr>
            <w:r w:rsidRPr="00021052">
              <w:rPr>
                <w:sz w:val="18"/>
              </w:rPr>
              <w:t>Desinfektion nur, wenn Händewaschen nicht möglich ist.</w:t>
            </w:r>
          </w:p>
        </w:tc>
        <w:tc>
          <w:tcPr>
            <w:tcW w:w="851" w:type="dxa"/>
            <w:tcBorders>
              <w:top w:val="dashed" w:sz="4" w:space="0" w:color="auto"/>
              <w:left w:val="dotted" w:sz="4" w:space="0" w:color="auto"/>
              <w:bottom w:val="dashed" w:sz="4" w:space="0" w:color="auto"/>
              <w:right w:val="single" w:sz="4" w:space="0" w:color="auto"/>
            </w:tcBorders>
          </w:tcPr>
          <w:p w14:paraId="5DB958F8"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2A9703F4"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7E7F63A8"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781F10D3"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5AD564F6" w14:textId="77777777" w:rsidR="00615960" w:rsidRDefault="00615960" w:rsidP="003C174C">
            <w:pPr>
              <w:pStyle w:val="Tabelltentext"/>
              <w:spacing w:after="0" w:line="240" w:lineRule="auto"/>
            </w:pPr>
          </w:p>
        </w:tc>
      </w:tr>
      <w:tr w:rsidR="00615960" w:rsidRPr="00AF7C2D" w14:paraId="5ED39BDC" w14:textId="77777777" w:rsidTr="00E14387">
        <w:trPr>
          <w:tblCellSpacing w:w="0" w:type="dxa"/>
        </w:trPr>
        <w:tc>
          <w:tcPr>
            <w:tcW w:w="2048" w:type="dxa"/>
            <w:tcBorders>
              <w:left w:val="single" w:sz="4" w:space="0" w:color="auto"/>
              <w:right w:val="single" w:sz="4" w:space="0" w:color="auto"/>
            </w:tcBorders>
            <w:shd w:val="clear" w:color="auto" w:fill="auto"/>
          </w:tcPr>
          <w:p w14:paraId="02D18B68" w14:textId="77777777" w:rsidR="00615960" w:rsidRDefault="00615960" w:rsidP="003C174C">
            <w:pPr>
              <w:pStyle w:val="Tabellentextbold"/>
              <w:spacing w:line="240" w:lineRule="auto"/>
            </w:pPr>
          </w:p>
        </w:tc>
        <w:tc>
          <w:tcPr>
            <w:tcW w:w="708" w:type="dxa"/>
            <w:tcBorders>
              <w:right w:val="single" w:sz="4" w:space="0" w:color="auto"/>
            </w:tcBorders>
          </w:tcPr>
          <w:p w14:paraId="3BDDB500" w14:textId="77777777" w:rsidR="00615960" w:rsidRDefault="00615960"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43759EE3" w14:textId="6F6D5A09" w:rsidR="00615960" w:rsidRPr="00021052" w:rsidRDefault="00615960" w:rsidP="003C174C">
            <w:pPr>
              <w:spacing w:after="0" w:line="240" w:lineRule="auto"/>
              <w:rPr>
                <w:sz w:val="18"/>
              </w:rPr>
            </w:pPr>
            <w:r w:rsidRPr="00021052">
              <w:rPr>
                <w:sz w:val="18"/>
              </w:rPr>
              <w:t>Desinfektion nach dem Händewaschen ist nicht erforderlich, da die Haut sonst zu stark geschädigt wird</w:t>
            </w:r>
          </w:p>
        </w:tc>
        <w:tc>
          <w:tcPr>
            <w:tcW w:w="851" w:type="dxa"/>
            <w:tcBorders>
              <w:top w:val="dashed" w:sz="4" w:space="0" w:color="auto"/>
              <w:left w:val="dotted" w:sz="4" w:space="0" w:color="auto"/>
              <w:bottom w:val="dashed" w:sz="4" w:space="0" w:color="auto"/>
              <w:right w:val="single" w:sz="4" w:space="0" w:color="auto"/>
            </w:tcBorders>
          </w:tcPr>
          <w:p w14:paraId="125D4BCD"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2031A914"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2C30212F"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4D75D566"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3C889547" w14:textId="77777777" w:rsidR="00615960" w:rsidRDefault="00615960" w:rsidP="003C174C">
            <w:pPr>
              <w:pStyle w:val="Tabelltentext"/>
              <w:spacing w:after="0" w:line="240" w:lineRule="auto"/>
            </w:pPr>
          </w:p>
        </w:tc>
      </w:tr>
      <w:tr w:rsidR="00615960" w:rsidRPr="00AF7C2D" w14:paraId="1C8C2672" w14:textId="77777777" w:rsidTr="00E14387">
        <w:trPr>
          <w:tblCellSpacing w:w="0" w:type="dxa"/>
        </w:trPr>
        <w:tc>
          <w:tcPr>
            <w:tcW w:w="2048" w:type="dxa"/>
            <w:tcBorders>
              <w:left w:val="single" w:sz="4" w:space="0" w:color="auto"/>
              <w:right w:val="single" w:sz="4" w:space="0" w:color="auto"/>
            </w:tcBorders>
            <w:shd w:val="clear" w:color="auto" w:fill="auto"/>
          </w:tcPr>
          <w:p w14:paraId="4F546C30" w14:textId="77777777" w:rsidR="00615960" w:rsidRDefault="00615960" w:rsidP="003C174C">
            <w:pPr>
              <w:pStyle w:val="Tabellentextbold"/>
              <w:spacing w:line="240" w:lineRule="auto"/>
            </w:pPr>
          </w:p>
        </w:tc>
        <w:tc>
          <w:tcPr>
            <w:tcW w:w="708" w:type="dxa"/>
            <w:tcBorders>
              <w:right w:val="single" w:sz="4" w:space="0" w:color="auto"/>
            </w:tcBorders>
          </w:tcPr>
          <w:p w14:paraId="74C7440D" w14:textId="77777777" w:rsidR="00615960" w:rsidRDefault="00615960"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1B8AA607" w14:textId="7417CCB9" w:rsidR="00615960" w:rsidRPr="00021052" w:rsidRDefault="00615960" w:rsidP="003C174C">
            <w:pPr>
              <w:spacing w:after="0" w:line="240" w:lineRule="auto"/>
              <w:rPr>
                <w:sz w:val="18"/>
              </w:rPr>
            </w:pPr>
            <w:r w:rsidRPr="00021052">
              <w:rPr>
                <w:sz w:val="18"/>
              </w:rPr>
              <w:t>Hautreinigungs- und -pflegemittel zur Verfügung stellen</w:t>
            </w:r>
          </w:p>
        </w:tc>
        <w:tc>
          <w:tcPr>
            <w:tcW w:w="851" w:type="dxa"/>
            <w:tcBorders>
              <w:top w:val="dashed" w:sz="4" w:space="0" w:color="auto"/>
              <w:left w:val="dotted" w:sz="4" w:space="0" w:color="auto"/>
              <w:bottom w:val="dashed" w:sz="4" w:space="0" w:color="auto"/>
              <w:right w:val="single" w:sz="4" w:space="0" w:color="auto"/>
            </w:tcBorders>
          </w:tcPr>
          <w:p w14:paraId="31102566"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53777F23"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2A554DB0"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259228F6"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733A3EE7" w14:textId="77777777" w:rsidR="00615960" w:rsidRDefault="00615960" w:rsidP="003C174C">
            <w:pPr>
              <w:pStyle w:val="Tabelltentext"/>
              <w:spacing w:after="0" w:line="240" w:lineRule="auto"/>
            </w:pPr>
          </w:p>
        </w:tc>
      </w:tr>
      <w:tr w:rsidR="00615960" w:rsidRPr="00AF7C2D" w14:paraId="479194A6" w14:textId="77777777" w:rsidTr="00E14387">
        <w:trPr>
          <w:tblCellSpacing w:w="0" w:type="dxa"/>
        </w:trPr>
        <w:tc>
          <w:tcPr>
            <w:tcW w:w="2048" w:type="dxa"/>
            <w:tcBorders>
              <w:left w:val="single" w:sz="4" w:space="0" w:color="auto"/>
              <w:right w:val="single" w:sz="4" w:space="0" w:color="auto"/>
            </w:tcBorders>
            <w:shd w:val="clear" w:color="auto" w:fill="auto"/>
          </w:tcPr>
          <w:p w14:paraId="4477C1ED" w14:textId="77777777" w:rsidR="00615960" w:rsidRDefault="00615960" w:rsidP="003C174C">
            <w:pPr>
              <w:pStyle w:val="Tabellentextbold"/>
              <w:spacing w:line="240" w:lineRule="auto"/>
            </w:pPr>
          </w:p>
        </w:tc>
        <w:tc>
          <w:tcPr>
            <w:tcW w:w="708" w:type="dxa"/>
            <w:tcBorders>
              <w:right w:val="single" w:sz="4" w:space="0" w:color="auto"/>
            </w:tcBorders>
          </w:tcPr>
          <w:p w14:paraId="4157892C" w14:textId="77777777" w:rsidR="00615960" w:rsidRDefault="00615960"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56364249" w14:textId="1365F139" w:rsidR="00615960" w:rsidRPr="00021052" w:rsidRDefault="00615960" w:rsidP="003C174C">
            <w:pPr>
              <w:spacing w:after="0" w:line="240" w:lineRule="auto"/>
              <w:rPr>
                <w:sz w:val="18"/>
              </w:rPr>
            </w:pPr>
            <w:r w:rsidRPr="00021052">
              <w:rPr>
                <w:sz w:val="18"/>
              </w:rPr>
              <w:t>Hautschutzplan beachten</w:t>
            </w:r>
          </w:p>
        </w:tc>
        <w:tc>
          <w:tcPr>
            <w:tcW w:w="851" w:type="dxa"/>
            <w:tcBorders>
              <w:top w:val="dashed" w:sz="4" w:space="0" w:color="auto"/>
              <w:left w:val="dotted" w:sz="4" w:space="0" w:color="auto"/>
              <w:bottom w:val="dashed" w:sz="4" w:space="0" w:color="auto"/>
              <w:right w:val="single" w:sz="4" w:space="0" w:color="auto"/>
            </w:tcBorders>
          </w:tcPr>
          <w:p w14:paraId="7A99DA89"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7B61A8CF"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6C9614E4"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54AC6D3B"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75E75AC1" w14:textId="77777777" w:rsidR="00615960" w:rsidRDefault="00615960" w:rsidP="003C174C">
            <w:pPr>
              <w:pStyle w:val="Tabelltentext"/>
              <w:spacing w:after="0" w:line="240" w:lineRule="auto"/>
            </w:pPr>
          </w:p>
        </w:tc>
      </w:tr>
      <w:tr w:rsidR="00615960" w:rsidRPr="00AF7C2D" w14:paraId="17152ECE" w14:textId="77777777" w:rsidTr="00E14387">
        <w:trPr>
          <w:tblCellSpacing w:w="0" w:type="dxa"/>
        </w:trPr>
        <w:tc>
          <w:tcPr>
            <w:tcW w:w="2048" w:type="dxa"/>
            <w:tcBorders>
              <w:left w:val="single" w:sz="4" w:space="0" w:color="auto"/>
              <w:right w:val="single" w:sz="4" w:space="0" w:color="auto"/>
            </w:tcBorders>
            <w:shd w:val="clear" w:color="auto" w:fill="auto"/>
          </w:tcPr>
          <w:p w14:paraId="486B7C7E" w14:textId="77777777" w:rsidR="00615960" w:rsidRDefault="00615960" w:rsidP="003C174C">
            <w:pPr>
              <w:pStyle w:val="Tabellentextbold"/>
              <w:spacing w:line="240" w:lineRule="auto"/>
            </w:pPr>
          </w:p>
        </w:tc>
        <w:tc>
          <w:tcPr>
            <w:tcW w:w="708" w:type="dxa"/>
            <w:tcBorders>
              <w:right w:val="single" w:sz="4" w:space="0" w:color="auto"/>
            </w:tcBorders>
          </w:tcPr>
          <w:p w14:paraId="5E93DC4B" w14:textId="77777777" w:rsidR="00615960" w:rsidRDefault="00615960"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69770003" w14:textId="71AE19A8" w:rsidR="00615960" w:rsidRPr="00021052" w:rsidRDefault="00615960" w:rsidP="003C174C">
            <w:pPr>
              <w:spacing w:after="0" w:line="240" w:lineRule="auto"/>
              <w:rPr>
                <w:sz w:val="18"/>
              </w:rPr>
            </w:pPr>
            <w:r w:rsidRPr="00021052">
              <w:rPr>
                <w:sz w:val="18"/>
              </w:rPr>
              <w:t>Technische Lüftung dauerhaft betreiben</w:t>
            </w:r>
          </w:p>
        </w:tc>
        <w:tc>
          <w:tcPr>
            <w:tcW w:w="851" w:type="dxa"/>
            <w:tcBorders>
              <w:top w:val="dashed" w:sz="4" w:space="0" w:color="auto"/>
              <w:left w:val="dotted" w:sz="4" w:space="0" w:color="auto"/>
              <w:bottom w:val="dashed" w:sz="4" w:space="0" w:color="auto"/>
              <w:right w:val="single" w:sz="4" w:space="0" w:color="auto"/>
            </w:tcBorders>
          </w:tcPr>
          <w:p w14:paraId="154859F8"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13B041A2"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6BD2A2B7"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0AB92F89"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7D61415B" w14:textId="77777777" w:rsidR="00615960" w:rsidRDefault="00615960" w:rsidP="003C174C">
            <w:pPr>
              <w:pStyle w:val="Tabelltentext"/>
              <w:spacing w:after="0" w:line="240" w:lineRule="auto"/>
            </w:pPr>
          </w:p>
        </w:tc>
      </w:tr>
      <w:tr w:rsidR="00615960" w:rsidRPr="00AF7C2D" w14:paraId="00E70B00" w14:textId="77777777" w:rsidTr="00E14387">
        <w:trPr>
          <w:tblCellSpacing w:w="0" w:type="dxa"/>
        </w:trPr>
        <w:tc>
          <w:tcPr>
            <w:tcW w:w="2048" w:type="dxa"/>
            <w:tcBorders>
              <w:left w:val="single" w:sz="4" w:space="0" w:color="auto"/>
              <w:right w:val="single" w:sz="4" w:space="0" w:color="auto"/>
            </w:tcBorders>
            <w:shd w:val="clear" w:color="auto" w:fill="auto"/>
          </w:tcPr>
          <w:p w14:paraId="4A448458" w14:textId="77777777" w:rsidR="00615960" w:rsidRDefault="00615960" w:rsidP="003C174C">
            <w:pPr>
              <w:pStyle w:val="Tabellentextbold"/>
              <w:spacing w:line="240" w:lineRule="auto"/>
            </w:pPr>
          </w:p>
        </w:tc>
        <w:tc>
          <w:tcPr>
            <w:tcW w:w="708" w:type="dxa"/>
            <w:tcBorders>
              <w:right w:val="single" w:sz="4" w:space="0" w:color="auto"/>
            </w:tcBorders>
          </w:tcPr>
          <w:p w14:paraId="4195FC62" w14:textId="77777777" w:rsidR="00615960" w:rsidRDefault="00615960"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32002254" w14:textId="234F9754" w:rsidR="00615960" w:rsidRPr="00021052" w:rsidRDefault="00615960" w:rsidP="003C174C">
            <w:pPr>
              <w:spacing w:after="0" w:line="240" w:lineRule="auto"/>
              <w:rPr>
                <w:sz w:val="18"/>
              </w:rPr>
            </w:pPr>
            <w:r w:rsidRPr="00021052">
              <w:rPr>
                <w:sz w:val="18"/>
              </w:rPr>
              <w:t>Sanitäre Anlage täglich gründlich reinigen</w:t>
            </w:r>
          </w:p>
        </w:tc>
        <w:tc>
          <w:tcPr>
            <w:tcW w:w="851" w:type="dxa"/>
            <w:tcBorders>
              <w:top w:val="dashed" w:sz="4" w:space="0" w:color="auto"/>
              <w:left w:val="dotted" w:sz="4" w:space="0" w:color="auto"/>
              <w:bottom w:val="dashed" w:sz="4" w:space="0" w:color="auto"/>
              <w:right w:val="single" w:sz="4" w:space="0" w:color="auto"/>
            </w:tcBorders>
          </w:tcPr>
          <w:p w14:paraId="4A31CB7A"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7357F4CA"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1056D1B0"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6DB6FA6B"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1FB1BE87" w14:textId="77777777" w:rsidR="00615960" w:rsidRDefault="00615960" w:rsidP="003C174C">
            <w:pPr>
              <w:pStyle w:val="Tabelltentext"/>
              <w:spacing w:after="0" w:line="240" w:lineRule="auto"/>
            </w:pPr>
          </w:p>
        </w:tc>
      </w:tr>
      <w:tr w:rsidR="00615960" w:rsidRPr="00AF7C2D" w14:paraId="1C0D0706" w14:textId="77777777" w:rsidTr="00E14387">
        <w:trPr>
          <w:tblCellSpacing w:w="0" w:type="dxa"/>
        </w:trPr>
        <w:tc>
          <w:tcPr>
            <w:tcW w:w="2048" w:type="dxa"/>
            <w:tcBorders>
              <w:left w:val="single" w:sz="4" w:space="0" w:color="auto"/>
              <w:right w:val="single" w:sz="4" w:space="0" w:color="auto"/>
            </w:tcBorders>
            <w:shd w:val="clear" w:color="auto" w:fill="auto"/>
          </w:tcPr>
          <w:p w14:paraId="578427DF" w14:textId="77777777" w:rsidR="00615960" w:rsidRDefault="00615960" w:rsidP="003C174C">
            <w:pPr>
              <w:pStyle w:val="Tabellentextbold"/>
              <w:spacing w:line="240" w:lineRule="auto"/>
            </w:pPr>
          </w:p>
        </w:tc>
        <w:tc>
          <w:tcPr>
            <w:tcW w:w="708" w:type="dxa"/>
            <w:tcBorders>
              <w:right w:val="single" w:sz="4" w:space="0" w:color="auto"/>
            </w:tcBorders>
          </w:tcPr>
          <w:p w14:paraId="03FA7B78" w14:textId="77777777" w:rsidR="00615960" w:rsidRDefault="00615960"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3B5F5BD2" w14:textId="7786B59A" w:rsidR="00615960" w:rsidRPr="00021052" w:rsidRDefault="00615960" w:rsidP="003C174C">
            <w:pPr>
              <w:spacing w:after="0" w:line="240" w:lineRule="auto"/>
              <w:rPr>
                <w:sz w:val="18"/>
              </w:rPr>
            </w:pPr>
            <w:r w:rsidRPr="00021052">
              <w:rPr>
                <w:sz w:val="18"/>
              </w:rPr>
              <w:t>Zugang zu fließendem Wasser auf Baustellen sicherstellen</w:t>
            </w:r>
          </w:p>
        </w:tc>
        <w:tc>
          <w:tcPr>
            <w:tcW w:w="851" w:type="dxa"/>
            <w:tcBorders>
              <w:top w:val="dashed" w:sz="4" w:space="0" w:color="auto"/>
              <w:left w:val="dotted" w:sz="4" w:space="0" w:color="auto"/>
              <w:bottom w:val="dashed" w:sz="4" w:space="0" w:color="auto"/>
              <w:right w:val="single" w:sz="4" w:space="0" w:color="auto"/>
            </w:tcBorders>
          </w:tcPr>
          <w:p w14:paraId="54526E17"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79564A49"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7E6CBBDE"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2C701C7A"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64012C4A" w14:textId="77777777" w:rsidR="00615960" w:rsidRDefault="00615960" w:rsidP="003C174C">
            <w:pPr>
              <w:pStyle w:val="Tabelltentext"/>
              <w:spacing w:after="0" w:line="240" w:lineRule="auto"/>
            </w:pPr>
          </w:p>
        </w:tc>
      </w:tr>
      <w:tr w:rsidR="00615960" w:rsidRPr="00AF7C2D" w14:paraId="28AD40A5" w14:textId="77777777" w:rsidTr="00E14387">
        <w:trPr>
          <w:tblCellSpacing w:w="0" w:type="dxa"/>
        </w:trPr>
        <w:tc>
          <w:tcPr>
            <w:tcW w:w="2048" w:type="dxa"/>
            <w:tcBorders>
              <w:left w:val="single" w:sz="4" w:space="0" w:color="auto"/>
              <w:right w:val="single" w:sz="4" w:space="0" w:color="auto"/>
            </w:tcBorders>
            <w:shd w:val="clear" w:color="auto" w:fill="auto"/>
          </w:tcPr>
          <w:p w14:paraId="1F0C1DE1" w14:textId="77777777" w:rsidR="00615960" w:rsidRDefault="00615960" w:rsidP="003C174C">
            <w:pPr>
              <w:pStyle w:val="Tabellentextbold"/>
              <w:spacing w:line="240" w:lineRule="auto"/>
            </w:pPr>
          </w:p>
        </w:tc>
        <w:tc>
          <w:tcPr>
            <w:tcW w:w="708" w:type="dxa"/>
            <w:tcBorders>
              <w:right w:val="single" w:sz="4" w:space="0" w:color="auto"/>
            </w:tcBorders>
          </w:tcPr>
          <w:p w14:paraId="2EE306DF" w14:textId="77777777" w:rsidR="00615960" w:rsidRDefault="00615960" w:rsidP="003C174C">
            <w:pPr>
              <w:pStyle w:val="Smileys"/>
              <w:spacing w:after="0"/>
            </w:pPr>
          </w:p>
        </w:tc>
        <w:tc>
          <w:tcPr>
            <w:tcW w:w="6804" w:type="dxa"/>
            <w:tcBorders>
              <w:top w:val="dashed" w:sz="4" w:space="0" w:color="auto"/>
              <w:left w:val="single" w:sz="4" w:space="0" w:color="auto"/>
              <w:bottom w:val="single" w:sz="4" w:space="0" w:color="auto"/>
              <w:right w:val="single" w:sz="4" w:space="0" w:color="auto"/>
            </w:tcBorders>
            <w:shd w:val="clear" w:color="auto" w:fill="auto"/>
          </w:tcPr>
          <w:p w14:paraId="568B7373" w14:textId="6E2669F0" w:rsidR="00615960" w:rsidRPr="00021052" w:rsidRDefault="00615960" w:rsidP="003C174C">
            <w:pPr>
              <w:spacing w:after="0" w:line="240" w:lineRule="auto"/>
              <w:rPr>
                <w:sz w:val="18"/>
              </w:rPr>
            </w:pPr>
            <w:r w:rsidRPr="00021052">
              <w:rPr>
                <w:sz w:val="18"/>
              </w:rPr>
              <w:t>Bei kurzzeitigen Montagearbeiten ohne fließend Wasser Handdesinfektionsmittel benutzen</w:t>
            </w:r>
          </w:p>
        </w:tc>
        <w:tc>
          <w:tcPr>
            <w:tcW w:w="851" w:type="dxa"/>
            <w:tcBorders>
              <w:top w:val="dashed" w:sz="4" w:space="0" w:color="auto"/>
              <w:left w:val="dotted" w:sz="4" w:space="0" w:color="auto"/>
              <w:bottom w:val="single" w:sz="4" w:space="0" w:color="auto"/>
              <w:right w:val="single" w:sz="4" w:space="0" w:color="auto"/>
            </w:tcBorders>
          </w:tcPr>
          <w:p w14:paraId="3ED8E5D5"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single" w:sz="4" w:space="0" w:color="auto"/>
              <w:right w:val="dashed" w:sz="4" w:space="0" w:color="auto"/>
            </w:tcBorders>
            <w:shd w:val="clear" w:color="auto" w:fill="auto"/>
          </w:tcPr>
          <w:p w14:paraId="21F5FB2A"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single" w:sz="4" w:space="0" w:color="auto"/>
              <w:right w:val="single" w:sz="4" w:space="0" w:color="auto"/>
            </w:tcBorders>
          </w:tcPr>
          <w:p w14:paraId="74B14B7A"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single" w:sz="4" w:space="0" w:color="auto"/>
              <w:right w:val="dashed" w:sz="4" w:space="0" w:color="auto"/>
            </w:tcBorders>
          </w:tcPr>
          <w:p w14:paraId="50A983A0"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single" w:sz="4" w:space="0" w:color="auto"/>
              <w:right w:val="single" w:sz="4" w:space="0" w:color="auto"/>
            </w:tcBorders>
            <w:shd w:val="clear" w:color="auto" w:fill="auto"/>
          </w:tcPr>
          <w:p w14:paraId="122B7828" w14:textId="77777777" w:rsidR="00615960" w:rsidRDefault="00615960" w:rsidP="003C174C">
            <w:pPr>
              <w:pStyle w:val="Tabelltentext"/>
              <w:spacing w:after="0" w:line="240" w:lineRule="auto"/>
            </w:pPr>
          </w:p>
        </w:tc>
      </w:tr>
      <w:tr w:rsidR="00615960" w:rsidRPr="00AF7C2D" w14:paraId="07B61547" w14:textId="77777777" w:rsidTr="00E14387">
        <w:trPr>
          <w:tblCellSpacing w:w="0" w:type="dxa"/>
        </w:trPr>
        <w:tc>
          <w:tcPr>
            <w:tcW w:w="2048" w:type="dxa"/>
            <w:tcBorders>
              <w:top w:val="double" w:sz="4" w:space="0" w:color="auto"/>
              <w:left w:val="single" w:sz="4" w:space="0" w:color="auto"/>
              <w:right w:val="single" w:sz="4" w:space="0" w:color="auto"/>
            </w:tcBorders>
            <w:shd w:val="clear" w:color="auto" w:fill="auto"/>
          </w:tcPr>
          <w:p w14:paraId="1B317EF7" w14:textId="37D31C84" w:rsidR="00615960" w:rsidRDefault="00615960" w:rsidP="003C174C">
            <w:pPr>
              <w:pStyle w:val="Tabellentextbold"/>
              <w:spacing w:line="240" w:lineRule="auto"/>
            </w:pPr>
            <w:r>
              <w:t>Kantinen, Teeküchen und Pausenräume</w:t>
            </w:r>
          </w:p>
        </w:tc>
        <w:tc>
          <w:tcPr>
            <w:tcW w:w="708" w:type="dxa"/>
            <w:tcBorders>
              <w:top w:val="double" w:sz="4" w:space="0" w:color="auto"/>
              <w:right w:val="single" w:sz="4" w:space="0" w:color="auto"/>
            </w:tcBorders>
          </w:tcPr>
          <w:p w14:paraId="4EA7FA42" w14:textId="77777777" w:rsidR="00615960" w:rsidRDefault="00615960" w:rsidP="003C174C">
            <w:pPr>
              <w:pStyle w:val="Smileys"/>
              <w:spacing w:after="0"/>
            </w:pPr>
            <w:r>
              <w:drawing>
                <wp:inline distT="0" distB="0" distL="0" distR="0" wp14:anchorId="402BEB64" wp14:editId="6FF23311">
                  <wp:extent cx="207271" cy="207271"/>
                  <wp:effectExtent l="0" t="0" r="0" b="0"/>
                  <wp:docPr id="74"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1D388A0C" w14:textId="77777777" w:rsidR="00615960" w:rsidRDefault="00615960" w:rsidP="003C174C">
            <w:pPr>
              <w:pStyle w:val="Smileys"/>
              <w:spacing w:after="0"/>
            </w:pPr>
            <w:r>
              <w:drawing>
                <wp:inline distT="0" distB="0" distL="0" distR="0" wp14:anchorId="399E07EA" wp14:editId="7EA275D8">
                  <wp:extent cx="207271" cy="207271"/>
                  <wp:effectExtent l="0" t="0" r="0" b="0"/>
                  <wp:docPr id="75"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54E09BB3" w14:textId="1D14C08F" w:rsidR="00615960" w:rsidRDefault="00615960" w:rsidP="003C174C">
            <w:pPr>
              <w:pStyle w:val="Smileys"/>
              <w:spacing w:after="0"/>
            </w:pPr>
            <w:r>
              <w:drawing>
                <wp:inline distT="0" distB="0" distL="0" distR="0" wp14:anchorId="398FD781" wp14:editId="5E4B4967">
                  <wp:extent cx="207271" cy="207271"/>
                  <wp:effectExtent l="0" t="0" r="0" b="0"/>
                  <wp:docPr id="76"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4">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804" w:type="dxa"/>
            <w:tcBorders>
              <w:top w:val="double" w:sz="4" w:space="0" w:color="auto"/>
              <w:left w:val="single" w:sz="4" w:space="0" w:color="auto"/>
              <w:bottom w:val="dashed" w:sz="4" w:space="0" w:color="auto"/>
              <w:right w:val="single" w:sz="4" w:space="0" w:color="auto"/>
            </w:tcBorders>
            <w:shd w:val="clear" w:color="auto" w:fill="auto"/>
          </w:tcPr>
          <w:p w14:paraId="47C2174A" w14:textId="38ACCB88" w:rsidR="00615960" w:rsidRPr="00021052" w:rsidRDefault="00615960" w:rsidP="003C174C">
            <w:pPr>
              <w:spacing w:after="0" w:line="240" w:lineRule="auto"/>
              <w:rPr>
                <w:sz w:val="18"/>
              </w:rPr>
            </w:pPr>
            <w:r w:rsidRPr="00021052">
              <w:rPr>
                <w:sz w:val="18"/>
              </w:rPr>
              <w:t>Bedienpersonal an Kassen oder der Ausgabe durch mechanische Barrieren (Acrylglas) schützen.</w:t>
            </w:r>
          </w:p>
        </w:tc>
        <w:tc>
          <w:tcPr>
            <w:tcW w:w="851" w:type="dxa"/>
            <w:tcBorders>
              <w:top w:val="double" w:sz="4" w:space="0" w:color="auto"/>
              <w:left w:val="dotted" w:sz="4" w:space="0" w:color="auto"/>
              <w:bottom w:val="dashed" w:sz="4" w:space="0" w:color="auto"/>
              <w:right w:val="single" w:sz="4" w:space="0" w:color="auto"/>
            </w:tcBorders>
          </w:tcPr>
          <w:p w14:paraId="7C0455FC" w14:textId="77777777" w:rsidR="00615960" w:rsidRDefault="00615960" w:rsidP="003C174C">
            <w:pPr>
              <w:pStyle w:val="Tabelltentext"/>
              <w:spacing w:after="0" w:line="240" w:lineRule="auto"/>
            </w:pPr>
          </w:p>
        </w:tc>
        <w:tc>
          <w:tcPr>
            <w:tcW w:w="1276" w:type="dxa"/>
            <w:tcBorders>
              <w:top w:val="double" w:sz="4" w:space="0" w:color="auto"/>
              <w:left w:val="dotted" w:sz="4" w:space="0" w:color="auto"/>
              <w:bottom w:val="dashed" w:sz="4" w:space="0" w:color="auto"/>
              <w:right w:val="dashed" w:sz="4" w:space="0" w:color="auto"/>
            </w:tcBorders>
            <w:shd w:val="clear" w:color="auto" w:fill="auto"/>
          </w:tcPr>
          <w:p w14:paraId="4D639829" w14:textId="77777777" w:rsidR="00615960" w:rsidRPr="00680DB5" w:rsidRDefault="00615960" w:rsidP="003C174C">
            <w:pPr>
              <w:pStyle w:val="Tabelltentext"/>
              <w:spacing w:after="0" w:line="240" w:lineRule="auto"/>
            </w:pPr>
          </w:p>
        </w:tc>
        <w:tc>
          <w:tcPr>
            <w:tcW w:w="1134" w:type="dxa"/>
            <w:tcBorders>
              <w:top w:val="double" w:sz="4" w:space="0" w:color="auto"/>
              <w:left w:val="dotted" w:sz="4" w:space="0" w:color="auto"/>
              <w:bottom w:val="dashed" w:sz="4" w:space="0" w:color="auto"/>
              <w:right w:val="single" w:sz="4" w:space="0" w:color="auto"/>
            </w:tcBorders>
          </w:tcPr>
          <w:p w14:paraId="00D1413A" w14:textId="77777777" w:rsidR="00615960" w:rsidRDefault="00615960" w:rsidP="003C174C">
            <w:pPr>
              <w:pStyle w:val="Tabelltentext"/>
              <w:spacing w:after="0" w:line="240" w:lineRule="auto"/>
            </w:pPr>
          </w:p>
        </w:tc>
        <w:tc>
          <w:tcPr>
            <w:tcW w:w="1275" w:type="dxa"/>
            <w:tcBorders>
              <w:top w:val="double" w:sz="4" w:space="0" w:color="auto"/>
              <w:left w:val="dotted" w:sz="4" w:space="0" w:color="auto"/>
              <w:bottom w:val="dashed" w:sz="4" w:space="0" w:color="auto"/>
              <w:right w:val="dashed" w:sz="4" w:space="0" w:color="auto"/>
            </w:tcBorders>
          </w:tcPr>
          <w:p w14:paraId="76C009DC" w14:textId="77777777" w:rsidR="00615960" w:rsidRDefault="00615960" w:rsidP="003C174C">
            <w:pPr>
              <w:pStyle w:val="Tabelltentext"/>
              <w:spacing w:after="0" w:line="240" w:lineRule="auto"/>
            </w:pPr>
          </w:p>
        </w:tc>
        <w:tc>
          <w:tcPr>
            <w:tcW w:w="1134" w:type="dxa"/>
            <w:tcBorders>
              <w:top w:val="double" w:sz="4" w:space="0" w:color="auto"/>
              <w:left w:val="dotted" w:sz="4" w:space="0" w:color="auto"/>
              <w:bottom w:val="dashed" w:sz="4" w:space="0" w:color="auto"/>
              <w:right w:val="single" w:sz="4" w:space="0" w:color="auto"/>
            </w:tcBorders>
            <w:shd w:val="clear" w:color="auto" w:fill="auto"/>
          </w:tcPr>
          <w:p w14:paraId="40473B2D" w14:textId="77777777" w:rsidR="00615960" w:rsidRDefault="00615960" w:rsidP="003C174C">
            <w:pPr>
              <w:pStyle w:val="Tabelltentext"/>
              <w:spacing w:after="0" w:line="240" w:lineRule="auto"/>
            </w:pPr>
          </w:p>
        </w:tc>
      </w:tr>
      <w:tr w:rsidR="00615960" w:rsidRPr="00AF7C2D" w14:paraId="382BBBDE" w14:textId="77777777" w:rsidTr="00E14387">
        <w:trPr>
          <w:tblCellSpacing w:w="0" w:type="dxa"/>
        </w:trPr>
        <w:tc>
          <w:tcPr>
            <w:tcW w:w="2048" w:type="dxa"/>
            <w:tcBorders>
              <w:left w:val="single" w:sz="4" w:space="0" w:color="auto"/>
              <w:right w:val="single" w:sz="4" w:space="0" w:color="auto"/>
            </w:tcBorders>
            <w:shd w:val="clear" w:color="auto" w:fill="auto"/>
          </w:tcPr>
          <w:p w14:paraId="0B303688" w14:textId="77777777" w:rsidR="00615960" w:rsidRDefault="00615960" w:rsidP="003C174C">
            <w:pPr>
              <w:pStyle w:val="Tabellentextbold"/>
              <w:spacing w:line="240" w:lineRule="auto"/>
            </w:pPr>
          </w:p>
        </w:tc>
        <w:tc>
          <w:tcPr>
            <w:tcW w:w="708" w:type="dxa"/>
            <w:tcBorders>
              <w:right w:val="single" w:sz="4" w:space="0" w:color="auto"/>
            </w:tcBorders>
          </w:tcPr>
          <w:p w14:paraId="53A8C4B7" w14:textId="77777777" w:rsidR="00615960" w:rsidRDefault="00615960"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0C8F7AFF" w14:textId="43B17DF0" w:rsidR="00615960" w:rsidRPr="00021052" w:rsidRDefault="00615960" w:rsidP="003C174C">
            <w:pPr>
              <w:spacing w:after="0" w:line="240" w:lineRule="auto"/>
              <w:rPr>
                <w:sz w:val="18"/>
              </w:rPr>
            </w:pPr>
            <w:r w:rsidRPr="00021052">
              <w:rPr>
                <w:sz w:val="18"/>
              </w:rPr>
              <w:t>Abstand durch entsprechende Aufstellung/Reduzierung von Stühlen und Tischen sicherstellen</w:t>
            </w:r>
          </w:p>
        </w:tc>
        <w:tc>
          <w:tcPr>
            <w:tcW w:w="851" w:type="dxa"/>
            <w:tcBorders>
              <w:top w:val="dashed" w:sz="4" w:space="0" w:color="auto"/>
              <w:left w:val="dotted" w:sz="4" w:space="0" w:color="auto"/>
              <w:bottom w:val="dashed" w:sz="4" w:space="0" w:color="auto"/>
              <w:right w:val="single" w:sz="4" w:space="0" w:color="auto"/>
            </w:tcBorders>
          </w:tcPr>
          <w:p w14:paraId="776E4C4B"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5D71DA45"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73CF812C"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7A9B7BB4"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39E59902" w14:textId="77777777" w:rsidR="00615960" w:rsidRDefault="00615960" w:rsidP="003C174C">
            <w:pPr>
              <w:pStyle w:val="Tabelltentext"/>
              <w:spacing w:after="0" w:line="240" w:lineRule="auto"/>
            </w:pPr>
          </w:p>
        </w:tc>
      </w:tr>
      <w:tr w:rsidR="00615960" w:rsidRPr="00AF7C2D" w14:paraId="351E87BA" w14:textId="77777777" w:rsidTr="00E14387">
        <w:trPr>
          <w:tblCellSpacing w:w="0" w:type="dxa"/>
        </w:trPr>
        <w:tc>
          <w:tcPr>
            <w:tcW w:w="2048" w:type="dxa"/>
            <w:tcBorders>
              <w:left w:val="single" w:sz="4" w:space="0" w:color="auto"/>
              <w:right w:val="single" w:sz="4" w:space="0" w:color="auto"/>
            </w:tcBorders>
            <w:shd w:val="clear" w:color="auto" w:fill="auto"/>
          </w:tcPr>
          <w:p w14:paraId="37CF1F31" w14:textId="77777777" w:rsidR="00615960" w:rsidRDefault="00615960" w:rsidP="003C174C">
            <w:pPr>
              <w:pStyle w:val="Tabellentextbold"/>
              <w:spacing w:line="240" w:lineRule="auto"/>
            </w:pPr>
          </w:p>
        </w:tc>
        <w:tc>
          <w:tcPr>
            <w:tcW w:w="708" w:type="dxa"/>
            <w:tcBorders>
              <w:right w:val="single" w:sz="4" w:space="0" w:color="auto"/>
            </w:tcBorders>
          </w:tcPr>
          <w:p w14:paraId="1FEC72C5" w14:textId="77777777" w:rsidR="00615960" w:rsidRDefault="00615960"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4CFBAC7C" w14:textId="7F4E13A7" w:rsidR="00615960" w:rsidRPr="00021052" w:rsidRDefault="00615960" w:rsidP="003C174C">
            <w:pPr>
              <w:spacing w:after="0" w:line="240" w:lineRule="auto"/>
              <w:rPr>
                <w:sz w:val="18"/>
              </w:rPr>
            </w:pPr>
            <w:r w:rsidRPr="00021052">
              <w:rPr>
                <w:sz w:val="18"/>
              </w:rPr>
              <w:t>Personen in Warteschlangen an Kassen, Ausgabe oder Automaten durch Markierungen auf dem Boden auf den Mindestabstand aufmerksam machen</w:t>
            </w:r>
          </w:p>
        </w:tc>
        <w:tc>
          <w:tcPr>
            <w:tcW w:w="851" w:type="dxa"/>
            <w:tcBorders>
              <w:top w:val="dashed" w:sz="4" w:space="0" w:color="auto"/>
              <w:left w:val="dotted" w:sz="4" w:space="0" w:color="auto"/>
              <w:bottom w:val="dashed" w:sz="4" w:space="0" w:color="auto"/>
              <w:right w:val="single" w:sz="4" w:space="0" w:color="auto"/>
            </w:tcBorders>
          </w:tcPr>
          <w:p w14:paraId="6E14DE5F"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31A3CDBC"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74187C70"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6A6AB80A"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1B235271" w14:textId="77777777" w:rsidR="00615960" w:rsidRDefault="00615960" w:rsidP="003C174C">
            <w:pPr>
              <w:pStyle w:val="Tabelltentext"/>
              <w:spacing w:after="0" w:line="240" w:lineRule="auto"/>
            </w:pPr>
          </w:p>
        </w:tc>
      </w:tr>
      <w:tr w:rsidR="00615960" w:rsidRPr="00AF7C2D" w14:paraId="3381A25A" w14:textId="77777777" w:rsidTr="00E14387">
        <w:trPr>
          <w:tblCellSpacing w:w="0" w:type="dxa"/>
        </w:trPr>
        <w:tc>
          <w:tcPr>
            <w:tcW w:w="2048" w:type="dxa"/>
            <w:tcBorders>
              <w:left w:val="single" w:sz="4" w:space="0" w:color="auto"/>
              <w:right w:val="single" w:sz="4" w:space="0" w:color="auto"/>
            </w:tcBorders>
            <w:shd w:val="clear" w:color="auto" w:fill="auto"/>
          </w:tcPr>
          <w:p w14:paraId="7A78BDED" w14:textId="77777777" w:rsidR="00615960" w:rsidRDefault="00615960" w:rsidP="003C174C">
            <w:pPr>
              <w:pStyle w:val="Tabellentextbold"/>
              <w:spacing w:line="240" w:lineRule="auto"/>
            </w:pPr>
          </w:p>
        </w:tc>
        <w:tc>
          <w:tcPr>
            <w:tcW w:w="708" w:type="dxa"/>
            <w:tcBorders>
              <w:right w:val="single" w:sz="4" w:space="0" w:color="auto"/>
            </w:tcBorders>
          </w:tcPr>
          <w:p w14:paraId="051B1EFE" w14:textId="77777777" w:rsidR="00615960" w:rsidRDefault="00615960"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7C80AD58" w14:textId="17D3E2A1" w:rsidR="00615960" w:rsidRPr="00021052" w:rsidRDefault="00615960" w:rsidP="003C174C">
            <w:pPr>
              <w:spacing w:after="0" w:line="240" w:lineRule="auto"/>
              <w:rPr>
                <w:sz w:val="18"/>
              </w:rPr>
            </w:pPr>
            <w:r w:rsidRPr="00021052">
              <w:rPr>
                <w:sz w:val="18"/>
              </w:rPr>
              <w:t>Geschirr, Besteck etc. nicht mit anderen Personen teilen</w:t>
            </w:r>
          </w:p>
        </w:tc>
        <w:tc>
          <w:tcPr>
            <w:tcW w:w="851" w:type="dxa"/>
            <w:tcBorders>
              <w:top w:val="dashed" w:sz="4" w:space="0" w:color="auto"/>
              <w:left w:val="dotted" w:sz="4" w:space="0" w:color="auto"/>
              <w:bottom w:val="dashed" w:sz="4" w:space="0" w:color="auto"/>
              <w:right w:val="single" w:sz="4" w:space="0" w:color="auto"/>
            </w:tcBorders>
          </w:tcPr>
          <w:p w14:paraId="6F86F636"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27A06F87"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50E355E6"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3C6339D0"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45ADB18F" w14:textId="77777777" w:rsidR="00615960" w:rsidRDefault="00615960" w:rsidP="003C174C">
            <w:pPr>
              <w:pStyle w:val="Tabelltentext"/>
              <w:spacing w:after="0" w:line="240" w:lineRule="auto"/>
            </w:pPr>
          </w:p>
        </w:tc>
      </w:tr>
      <w:tr w:rsidR="00615960" w:rsidRPr="00AF7C2D" w14:paraId="580FD04F" w14:textId="77777777" w:rsidTr="00E14387">
        <w:trPr>
          <w:tblCellSpacing w:w="0" w:type="dxa"/>
        </w:trPr>
        <w:tc>
          <w:tcPr>
            <w:tcW w:w="2048" w:type="dxa"/>
            <w:tcBorders>
              <w:left w:val="single" w:sz="4" w:space="0" w:color="auto"/>
              <w:right w:val="single" w:sz="4" w:space="0" w:color="auto"/>
            </w:tcBorders>
            <w:shd w:val="clear" w:color="auto" w:fill="auto"/>
          </w:tcPr>
          <w:p w14:paraId="189DCD90" w14:textId="77777777" w:rsidR="00615960" w:rsidRDefault="00615960" w:rsidP="003C174C">
            <w:pPr>
              <w:pStyle w:val="Tabellentextbold"/>
              <w:spacing w:line="240" w:lineRule="auto"/>
            </w:pPr>
          </w:p>
        </w:tc>
        <w:tc>
          <w:tcPr>
            <w:tcW w:w="708" w:type="dxa"/>
            <w:tcBorders>
              <w:right w:val="single" w:sz="4" w:space="0" w:color="auto"/>
            </w:tcBorders>
          </w:tcPr>
          <w:p w14:paraId="78E3D52B" w14:textId="77777777" w:rsidR="00615960" w:rsidRDefault="00615960"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5775C23F" w14:textId="397E4E25" w:rsidR="00615960" w:rsidRPr="00021052" w:rsidRDefault="00615960" w:rsidP="003C174C">
            <w:pPr>
              <w:spacing w:after="0" w:line="240" w:lineRule="auto"/>
              <w:rPr>
                <w:sz w:val="18"/>
              </w:rPr>
            </w:pPr>
            <w:r w:rsidRPr="00021052">
              <w:rPr>
                <w:sz w:val="18"/>
              </w:rPr>
              <w:t>Geschirr und Besteck nach der Nutzung mit Wasser und Spülmittel spülen. Beim Einsatz von Spülmaschinen Programm &gt; 60°C auswählen</w:t>
            </w:r>
          </w:p>
        </w:tc>
        <w:tc>
          <w:tcPr>
            <w:tcW w:w="851" w:type="dxa"/>
            <w:tcBorders>
              <w:top w:val="dashed" w:sz="4" w:space="0" w:color="auto"/>
              <w:left w:val="dotted" w:sz="4" w:space="0" w:color="auto"/>
              <w:bottom w:val="dashed" w:sz="4" w:space="0" w:color="auto"/>
              <w:right w:val="single" w:sz="4" w:space="0" w:color="auto"/>
            </w:tcBorders>
          </w:tcPr>
          <w:p w14:paraId="5BA9BF08"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1A126F13"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503BE539"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24D593D3"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3094D082" w14:textId="77777777" w:rsidR="00615960" w:rsidRDefault="00615960" w:rsidP="003C174C">
            <w:pPr>
              <w:pStyle w:val="Tabelltentext"/>
              <w:spacing w:after="0" w:line="240" w:lineRule="auto"/>
            </w:pPr>
          </w:p>
        </w:tc>
      </w:tr>
      <w:tr w:rsidR="00615960" w:rsidRPr="00AF7C2D" w14:paraId="5C084858" w14:textId="77777777" w:rsidTr="00E14387">
        <w:trPr>
          <w:tblCellSpacing w:w="0" w:type="dxa"/>
        </w:trPr>
        <w:tc>
          <w:tcPr>
            <w:tcW w:w="2048" w:type="dxa"/>
            <w:tcBorders>
              <w:left w:val="single" w:sz="4" w:space="0" w:color="auto"/>
              <w:right w:val="single" w:sz="4" w:space="0" w:color="auto"/>
            </w:tcBorders>
            <w:shd w:val="clear" w:color="auto" w:fill="auto"/>
          </w:tcPr>
          <w:p w14:paraId="717E55EC" w14:textId="77777777" w:rsidR="00615960" w:rsidRDefault="00615960" w:rsidP="003C174C">
            <w:pPr>
              <w:pStyle w:val="Tabellentextbold"/>
              <w:spacing w:line="240" w:lineRule="auto"/>
            </w:pPr>
          </w:p>
        </w:tc>
        <w:tc>
          <w:tcPr>
            <w:tcW w:w="708" w:type="dxa"/>
            <w:tcBorders>
              <w:right w:val="single" w:sz="4" w:space="0" w:color="auto"/>
            </w:tcBorders>
          </w:tcPr>
          <w:p w14:paraId="16B3301B" w14:textId="77777777" w:rsidR="00615960" w:rsidRDefault="00615960"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7349288A" w14:textId="0F0509D5" w:rsidR="00615960" w:rsidRPr="00021052" w:rsidRDefault="00615960" w:rsidP="003C174C">
            <w:pPr>
              <w:spacing w:after="0" w:line="240" w:lineRule="auto"/>
              <w:rPr>
                <w:sz w:val="18"/>
              </w:rPr>
            </w:pPr>
            <w:r w:rsidRPr="00021052">
              <w:rPr>
                <w:sz w:val="18"/>
              </w:rPr>
              <w:t>Räume täglich reinigen, Tisch</w:t>
            </w:r>
            <w:r w:rsidR="004C7137">
              <w:rPr>
                <w:sz w:val="18"/>
              </w:rPr>
              <w:t>e</w:t>
            </w:r>
            <w:r w:rsidRPr="00021052">
              <w:rPr>
                <w:sz w:val="18"/>
              </w:rPr>
              <w:t xml:space="preserve"> und Stühle mit handelsüblichen Reinigern gem. Herstellerangabe feucht abwischen</w:t>
            </w:r>
          </w:p>
        </w:tc>
        <w:tc>
          <w:tcPr>
            <w:tcW w:w="851" w:type="dxa"/>
            <w:tcBorders>
              <w:top w:val="dashed" w:sz="4" w:space="0" w:color="auto"/>
              <w:left w:val="dotted" w:sz="4" w:space="0" w:color="auto"/>
              <w:bottom w:val="dashed" w:sz="4" w:space="0" w:color="auto"/>
              <w:right w:val="single" w:sz="4" w:space="0" w:color="auto"/>
            </w:tcBorders>
          </w:tcPr>
          <w:p w14:paraId="58A520D4"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51E95808"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7FE2FDC6"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422E9116"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0F80D216" w14:textId="77777777" w:rsidR="00615960" w:rsidRDefault="00615960" w:rsidP="003C174C">
            <w:pPr>
              <w:pStyle w:val="Tabelltentext"/>
              <w:spacing w:after="0" w:line="240" w:lineRule="auto"/>
            </w:pPr>
          </w:p>
        </w:tc>
      </w:tr>
      <w:tr w:rsidR="00615960" w:rsidRPr="00AF7C2D" w14:paraId="259B1CF9" w14:textId="77777777" w:rsidTr="00E14387">
        <w:trPr>
          <w:tblCellSpacing w:w="0" w:type="dxa"/>
        </w:trPr>
        <w:tc>
          <w:tcPr>
            <w:tcW w:w="2048" w:type="dxa"/>
            <w:tcBorders>
              <w:left w:val="single" w:sz="4" w:space="0" w:color="auto"/>
              <w:right w:val="single" w:sz="4" w:space="0" w:color="auto"/>
            </w:tcBorders>
            <w:shd w:val="clear" w:color="auto" w:fill="auto"/>
          </w:tcPr>
          <w:p w14:paraId="6A135902" w14:textId="77777777" w:rsidR="00615960" w:rsidRDefault="00615960" w:rsidP="003C174C">
            <w:pPr>
              <w:pStyle w:val="Tabellentextbold"/>
              <w:spacing w:line="240" w:lineRule="auto"/>
            </w:pPr>
          </w:p>
        </w:tc>
        <w:tc>
          <w:tcPr>
            <w:tcW w:w="708" w:type="dxa"/>
            <w:tcBorders>
              <w:right w:val="single" w:sz="4" w:space="0" w:color="auto"/>
            </w:tcBorders>
          </w:tcPr>
          <w:p w14:paraId="034A87DC" w14:textId="77777777" w:rsidR="00615960" w:rsidRDefault="00615960" w:rsidP="003C174C">
            <w:pPr>
              <w:pStyle w:val="Smileys"/>
              <w:spacing w:after="0"/>
            </w:pPr>
          </w:p>
        </w:tc>
        <w:tc>
          <w:tcPr>
            <w:tcW w:w="6804" w:type="dxa"/>
            <w:tcBorders>
              <w:top w:val="dashed" w:sz="4" w:space="0" w:color="auto"/>
              <w:left w:val="single" w:sz="4" w:space="0" w:color="auto"/>
              <w:bottom w:val="single" w:sz="4" w:space="0" w:color="auto"/>
              <w:right w:val="single" w:sz="4" w:space="0" w:color="auto"/>
            </w:tcBorders>
            <w:shd w:val="clear" w:color="auto" w:fill="auto"/>
          </w:tcPr>
          <w:p w14:paraId="5D4AA623" w14:textId="3768D1CC" w:rsidR="00615960" w:rsidRPr="00021052" w:rsidRDefault="00615960" w:rsidP="003C174C">
            <w:pPr>
              <w:spacing w:after="0" w:line="240" w:lineRule="auto"/>
              <w:rPr>
                <w:sz w:val="18"/>
              </w:rPr>
            </w:pPr>
            <w:r w:rsidRPr="00021052">
              <w:rPr>
                <w:sz w:val="18"/>
              </w:rPr>
              <w:t>Siehe auch Arbeitszeit und Pausengestaltung</w:t>
            </w:r>
          </w:p>
        </w:tc>
        <w:tc>
          <w:tcPr>
            <w:tcW w:w="851" w:type="dxa"/>
            <w:tcBorders>
              <w:top w:val="dashed" w:sz="4" w:space="0" w:color="auto"/>
              <w:left w:val="dotted" w:sz="4" w:space="0" w:color="auto"/>
              <w:bottom w:val="single" w:sz="4" w:space="0" w:color="auto"/>
              <w:right w:val="single" w:sz="4" w:space="0" w:color="auto"/>
            </w:tcBorders>
          </w:tcPr>
          <w:p w14:paraId="13D474CC"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single" w:sz="4" w:space="0" w:color="auto"/>
              <w:right w:val="dashed" w:sz="4" w:space="0" w:color="auto"/>
            </w:tcBorders>
            <w:shd w:val="clear" w:color="auto" w:fill="auto"/>
          </w:tcPr>
          <w:p w14:paraId="589165B0"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single" w:sz="4" w:space="0" w:color="auto"/>
              <w:right w:val="single" w:sz="4" w:space="0" w:color="auto"/>
            </w:tcBorders>
          </w:tcPr>
          <w:p w14:paraId="5CF6F7E3"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single" w:sz="4" w:space="0" w:color="auto"/>
              <w:right w:val="dashed" w:sz="4" w:space="0" w:color="auto"/>
            </w:tcBorders>
          </w:tcPr>
          <w:p w14:paraId="0990AF56"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single" w:sz="4" w:space="0" w:color="auto"/>
              <w:right w:val="single" w:sz="4" w:space="0" w:color="auto"/>
            </w:tcBorders>
            <w:shd w:val="clear" w:color="auto" w:fill="auto"/>
          </w:tcPr>
          <w:p w14:paraId="0EA330FD" w14:textId="77777777" w:rsidR="00615960" w:rsidRDefault="00615960" w:rsidP="003C174C">
            <w:pPr>
              <w:pStyle w:val="Tabelltentext"/>
              <w:spacing w:after="0" w:line="240" w:lineRule="auto"/>
            </w:pPr>
          </w:p>
        </w:tc>
      </w:tr>
      <w:tr w:rsidR="00615960" w:rsidRPr="00AF7C2D" w14:paraId="276EF181" w14:textId="77777777" w:rsidTr="00E14387">
        <w:trPr>
          <w:tblCellSpacing w:w="0" w:type="dxa"/>
        </w:trPr>
        <w:tc>
          <w:tcPr>
            <w:tcW w:w="2048" w:type="dxa"/>
            <w:tcBorders>
              <w:top w:val="double" w:sz="4" w:space="0" w:color="auto"/>
              <w:left w:val="single" w:sz="4" w:space="0" w:color="auto"/>
              <w:right w:val="single" w:sz="4" w:space="0" w:color="auto"/>
            </w:tcBorders>
            <w:shd w:val="clear" w:color="auto" w:fill="auto"/>
          </w:tcPr>
          <w:p w14:paraId="65DDC8E6" w14:textId="1BE13F49" w:rsidR="00615960" w:rsidRDefault="00615960" w:rsidP="003C174C">
            <w:pPr>
              <w:pStyle w:val="Tabellentextbold"/>
              <w:spacing w:line="240" w:lineRule="auto"/>
            </w:pPr>
            <w:r>
              <w:t>Lüftung</w:t>
            </w:r>
          </w:p>
        </w:tc>
        <w:tc>
          <w:tcPr>
            <w:tcW w:w="708" w:type="dxa"/>
            <w:tcBorders>
              <w:top w:val="double" w:sz="4" w:space="0" w:color="auto"/>
              <w:right w:val="single" w:sz="4" w:space="0" w:color="auto"/>
            </w:tcBorders>
          </w:tcPr>
          <w:p w14:paraId="1DEE5506" w14:textId="77777777" w:rsidR="00615960" w:rsidRDefault="00615960" w:rsidP="003C174C">
            <w:pPr>
              <w:pStyle w:val="Smileys"/>
              <w:spacing w:after="0"/>
            </w:pPr>
            <w:r>
              <w:drawing>
                <wp:inline distT="0" distB="0" distL="0" distR="0" wp14:anchorId="4BB46770" wp14:editId="62F0FFAA">
                  <wp:extent cx="207271" cy="207271"/>
                  <wp:effectExtent l="0" t="0" r="0" b="0"/>
                  <wp:docPr id="77"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5B407A34" w14:textId="77777777" w:rsidR="00615960" w:rsidRDefault="00615960" w:rsidP="003C174C">
            <w:pPr>
              <w:pStyle w:val="Smileys"/>
              <w:spacing w:after="0"/>
            </w:pPr>
            <w:r>
              <w:drawing>
                <wp:inline distT="0" distB="0" distL="0" distR="0" wp14:anchorId="528CFDA4" wp14:editId="05EB511A">
                  <wp:extent cx="207271" cy="207271"/>
                  <wp:effectExtent l="0" t="0" r="0" b="0"/>
                  <wp:docPr id="7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087112B9" w14:textId="539D117A" w:rsidR="00615960" w:rsidRDefault="00615960" w:rsidP="003C174C">
            <w:pPr>
              <w:pStyle w:val="Smileys"/>
              <w:spacing w:after="0"/>
            </w:pPr>
            <w:r>
              <w:drawing>
                <wp:inline distT="0" distB="0" distL="0" distR="0" wp14:anchorId="2F9301BA" wp14:editId="35B607A6">
                  <wp:extent cx="207271" cy="207271"/>
                  <wp:effectExtent l="0" t="0" r="0" b="0"/>
                  <wp:docPr id="79"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4">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804" w:type="dxa"/>
            <w:tcBorders>
              <w:top w:val="double" w:sz="4" w:space="0" w:color="auto"/>
              <w:left w:val="single" w:sz="4" w:space="0" w:color="auto"/>
              <w:bottom w:val="dashed" w:sz="4" w:space="0" w:color="auto"/>
              <w:right w:val="single" w:sz="4" w:space="0" w:color="auto"/>
            </w:tcBorders>
            <w:shd w:val="clear" w:color="auto" w:fill="auto"/>
          </w:tcPr>
          <w:p w14:paraId="74E7FDA6" w14:textId="01A0E6C1" w:rsidR="00615960" w:rsidRPr="00021052" w:rsidRDefault="00615960" w:rsidP="003C174C">
            <w:pPr>
              <w:spacing w:after="0" w:line="240" w:lineRule="auto"/>
              <w:rPr>
                <w:sz w:val="18"/>
              </w:rPr>
            </w:pPr>
            <w:r w:rsidRPr="00021052">
              <w:rPr>
                <w:sz w:val="18"/>
              </w:rPr>
              <w:t>Soviel Außenluft wie möglich in genutzte Räume bringen</w:t>
            </w:r>
          </w:p>
        </w:tc>
        <w:tc>
          <w:tcPr>
            <w:tcW w:w="851" w:type="dxa"/>
            <w:tcBorders>
              <w:top w:val="double" w:sz="4" w:space="0" w:color="auto"/>
              <w:left w:val="dotted" w:sz="4" w:space="0" w:color="auto"/>
              <w:bottom w:val="dashed" w:sz="4" w:space="0" w:color="auto"/>
              <w:right w:val="single" w:sz="4" w:space="0" w:color="auto"/>
            </w:tcBorders>
          </w:tcPr>
          <w:p w14:paraId="02FABD39" w14:textId="77777777" w:rsidR="00615960" w:rsidRDefault="00615960" w:rsidP="003C174C">
            <w:pPr>
              <w:pStyle w:val="Tabelltentext"/>
              <w:spacing w:after="0" w:line="240" w:lineRule="auto"/>
            </w:pPr>
          </w:p>
        </w:tc>
        <w:tc>
          <w:tcPr>
            <w:tcW w:w="1276" w:type="dxa"/>
            <w:tcBorders>
              <w:top w:val="double" w:sz="4" w:space="0" w:color="auto"/>
              <w:left w:val="dotted" w:sz="4" w:space="0" w:color="auto"/>
              <w:bottom w:val="dashed" w:sz="4" w:space="0" w:color="auto"/>
              <w:right w:val="dashed" w:sz="4" w:space="0" w:color="auto"/>
            </w:tcBorders>
            <w:shd w:val="clear" w:color="auto" w:fill="auto"/>
          </w:tcPr>
          <w:p w14:paraId="6839E72E" w14:textId="77777777" w:rsidR="00615960" w:rsidRPr="00680DB5" w:rsidRDefault="00615960" w:rsidP="003C174C">
            <w:pPr>
              <w:pStyle w:val="Tabelltentext"/>
              <w:spacing w:after="0" w:line="240" w:lineRule="auto"/>
            </w:pPr>
          </w:p>
        </w:tc>
        <w:tc>
          <w:tcPr>
            <w:tcW w:w="1134" w:type="dxa"/>
            <w:tcBorders>
              <w:top w:val="double" w:sz="4" w:space="0" w:color="auto"/>
              <w:left w:val="dotted" w:sz="4" w:space="0" w:color="auto"/>
              <w:bottom w:val="dashed" w:sz="4" w:space="0" w:color="auto"/>
              <w:right w:val="single" w:sz="4" w:space="0" w:color="auto"/>
            </w:tcBorders>
          </w:tcPr>
          <w:p w14:paraId="1066C7C0" w14:textId="77777777" w:rsidR="00615960" w:rsidRDefault="00615960" w:rsidP="003C174C">
            <w:pPr>
              <w:pStyle w:val="Tabelltentext"/>
              <w:spacing w:after="0" w:line="240" w:lineRule="auto"/>
            </w:pPr>
          </w:p>
        </w:tc>
        <w:tc>
          <w:tcPr>
            <w:tcW w:w="1275" w:type="dxa"/>
            <w:tcBorders>
              <w:top w:val="double" w:sz="4" w:space="0" w:color="auto"/>
              <w:left w:val="dotted" w:sz="4" w:space="0" w:color="auto"/>
              <w:bottom w:val="dashed" w:sz="4" w:space="0" w:color="auto"/>
              <w:right w:val="dashed" w:sz="4" w:space="0" w:color="auto"/>
            </w:tcBorders>
          </w:tcPr>
          <w:p w14:paraId="5209DAC7" w14:textId="77777777" w:rsidR="00615960" w:rsidRDefault="00615960" w:rsidP="003C174C">
            <w:pPr>
              <w:pStyle w:val="Tabelltentext"/>
              <w:spacing w:after="0" w:line="240" w:lineRule="auto"/>
            </w:pPr>
          </w:p>
        </w:tc>
        <w:tc>
          <w:tcPr>
            <w:tcW w:w="1134" w:type="dxa"/>
            <w:tcBorders>
              <w:top w:val="double" w:sz="4" w:space="0" w:color="auto"/>
              <w:left w:val="dotted" w:sz="4" w:space="0" w:color="auto"/>
              <w:bottom w:val="dashed" w:sz="4" w:space="0" w:color="auto"/>
              <w:right w:val="single" w:sz="4" w:space="0" w:color="auto"/>
            </w:tcBorders>
            <w:shd w:val="clear" w:color="auto" w:fill="auto"/>
          </w:tcPr>
          <w:p w14:paraId="5F1AEFD0" w14:textId="77777777" w:rsidR="00615960" w:rsidRDefault="00615960" w:rsidP="003C174C">
            <w:pPr>
              <w:pStyle w:val="Tabelltentext"/>
              <w:spacing w:after="0" w:line="240" w:lineRule="auto"/>
            </w:pPr>
          </w:p>
        </w:tc>
      </w:tr>
      <w:tr w:rsidR="00615960" w:rsidRPr="00AF7C2D" w14:paraId="2524CA65" w14:textId="77777777" w:rsidTr="00E14387">
        <w:trPr>
          <w:tblCellSpacing w:w="0" w:type="dxa"/>
        </w:trPr>
        <w:tc>
          <w:tcPr>
            <w:tcW w:w="2048" w:type="dxa"/>
            <w:tcBorders>
              <w:left w:val="single" w:sz="4" w:space="0" w:color="auto"/>
              <w:right w:val="single" w:sz="4" w:space="0" w:color="auto"/>
            </w:tcBorders>
            <w:shd w:val="clear" w:color="auto" w:fill="auto"/>
          </w:tcPr>
          <w:p w14:paraId="38550A6F" w14:textId="77777777" w:rsidR="00615960" w:rsidRDefault="00615960" w:rsidP="003C174C">
            <w:pPr>
              <w:pStyle w:val="Tabellentextbold"/>
              <w:spacing w:line="240" w:lineRule="auto"/>
            </w:pPr>
          </w:p>
        </w:tc>
        <w:tc>
          <w:tcPr>
            <w:tcW w:w="708" w:type="dxa"/>
            <w:tcBorders>
              <w:right w:val="single" w:sz="4" w:space="0" w:color="auto"/>
            </w:tcBorders>
          </w:tcPr>
          <w:p w14:paraId="317E2283" w14:textId="77777777" w:rsidR="00615960" w:rsidRDefault="00615960"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4EFEBB6E" w14:textId="29AA7692" w:rsidR="00615960" w:rsidRPr="00021052" w:rsidRDefault="00615960" w:rsidP="003C174C">
            <w:pPr>
              <w:spacing w:after="0" w:line="240" w:lineRule="auto"/>
              <w:rPr>
                <w:sz w:val="18"/>
              </w:rPr>
            </w:pPr>
            <w:r w:rsidRPr="00021052">
              <w:rPr>
                <w:sz w:val="18"/>
              </w:rPr>
              <w:t>Räume mindestens 15 Minuten lüften, bevor sie genutzt werden, insbesondere, wenn sich vorher andere Personen im Raum aufgehalten haben</w:t>
            </w:r>
          </w:p>
        </w:tc>
        <w:tc>
          <w:tcPr>
            <w:tcW w:w="851" w:type="dxa"/>
            <w:tcBorders>
              <w:top w:val="dashed" w:sz="4" w:space="0" w:color="auto"/>
              <w:left w:val="dotted" w:sz="4" w:space="0" w:color="auto"/>
              <w:bottom w:val="dashed" w:sz="4" w:space="0" w:color="auto"/>
              <w:right w:val="single" w:sz="4" w:space="0" w:color="auto"/>
            </w:tcBorders>
          </w:tcPr>
          <w:p w14:paraId="1D693B83"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691CCE2E"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111EA064"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5EFBE276"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002BA34F" w14:textId="77777777" w:rsidR="00615960" w:rsidRDefault="00615960" w:rsidP="003C174C">
            <w:pPr>
              <w:pStyle w:val="Tabelltentext"/>
              <w:spacing w:after="0" w:line="240" w:lineRule="auto"/>
            </w:pPr>
          </w:p>
        </w:tc>
      </w:tr>
      <w:tr w:rsidR="00615960" w:rsidRPr="00AF7C2D" w14:paraId="4D49A0F7" w14:textId="77777777" w:rsidTr="00E14387">
        <w:trPr>
          <w:tblCellSpacing w:w="0" w:type="dxa"/>
        </w:trPr>
        <w:tc>
          <w:tcPr>
            <w:tcW w:w="2048" w:type="dxa"/>
            <w:tcBorders>
              <w:left w:val="single" w:sz="4" w:space="0" w:color="auto"/>
              <w:right w:val="single" w:sz="4" w:space="0" w:color="auto"/>
            </w:tcBorders>
            <w:shd w:val="clear" w:color="auto" w:fill="auto"/>
          </w:tcPr>
          <w:p w14:paraId="5DD22F3B" w14:textId="77777777" w:rsidR="00615960" w:rsidRDefault="00615960" w:rsidP="003C174C">
            <w:pPr>
              <w:pStyle w:val="Tabellentextbold"/>
              <w:spacing w:line="240" w:lineRule="auto"/>
            </w:pPr>
          </w:p>
        </w:tc>
        <w:tc>
          <w:tcPr>
            <w:tcW w:w="708" w:type="dxa"/>
            <w:tcBorders>
              <w:right w:val="single" w:sz="4" w:space="0" w:color="auto"/>
            </w:tcBorders>
          </w:tcPr>
          <w:p w14:paraId="636AC445" w14:textId="77777777" w:rsidR="00615960" w:rsidRDefault="00615960"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11F8831B" w14:textId="7460FD72" w:rsidR="00615960" w:rsidRPr="00021052" w:rsidRDefault="00615960" w:rsidP="003C174C">
            <w:pPr>
              <w:spacing w:after="0" w:line="240" w:lineRule="auto"/>
              <w:rPr>
                <w:sz w:val="18"/>
              </w:rPr>
            </w:pPr>
            <w:r w:rsidRPr="00021052">
              <w:rPr>
                <w:sz w:val="18"/>
              </w:rPr>
              <w:t>Regelmäßige Stoßlüftung alle 20 bis 30 Minuten je nach Fenstergröße häufiger</w:t>
            </w:r>
          </w:p>
        </w:tc>
        <w:tc>
          <w:tcPr>
            <w:tcW w:w="851" w:type="dxa"/>
            <w:tcBorders>
              <w:top w:val="dashed" w:sz="4" w:space="0" w:color="auto"/>
              <w:left w:val="dotted" w:sz="4" w:space="0" w:color="auto"/>
              <w:bottom w:val="dashed" w:sz="4" w:space="0" w:color="auto"/>
              <w:right w:val="single" w:sz="4" w:space="0" w:color="auto"/>
            </w:tcBorders>
          </w:tcPr>
          <w:p w14:paraId="05CA55D7"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3E4BC0F8"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7B36B5D8"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7CEB11CE"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6117133B" w14:textId="77777777" w:rsidR="00615960" w:rsidRDefault="00615960" w:rsidP="003C174C">
            <w:pPr>
              <w:pStyle w:val="Tabelltentext"/>
              <w:spacing w:after="0" w:line="240" w:lineRule="auto"/>
            </w:pPr>
          </w:p>
        </w:tc>
      </w:tr>
      <w:tr w:rsidR="00615960" w:rsidRPr="00AF7C2D" w14:paraId="2F13C559" w14:textId="77777777" w:rsidTr="00E14387">
        <w:trPr>
          <w:tblCellSpacing w:w="0" w:type="dxa"/>
        </w:trPr>
        <w:tc>
          <w:tcPr>
            <w:tcW w:w="2048" w:type="dxa"/>
            <w:tcBorders>
              <w:left w:val="single" w:sz="4" w:space="0" w:color="auto"/>
              <w:right w:val="single" w:sz="4" w:space="0" w:color="auto"/>
            </w:tcBorders>
            <w:shd w:val="clear" w:color="auto" w:fill="auto"/>
          </w:tcPr>
          <w:p w14:paraId="162463B9" w14:textId="77777777" w:rsidR="00615960" w:rsidRDefault="00615960" w:rsidP="003C174C">
            <w:pPr>
              <w:pStyle w:val="Tabellentextbold"/>
              <w:spacing w:line="240" w:lineRule="auto"/>
            </w:pPr>
          </w:p>
        </w:tc>
        <w:tc>
          <w:tcPr>
            <w:tcW w:w="708" w:type="dxa"/>
            <w:tcBorders>
              <w:right w:val="single" w:sz="4" w:space="0" w:color="auto"/>
            </w:tcBorders>
          </w:tcPr>
          <w:p w14:paraId="0D125DFE" w14:textId="77777777" w:rsidR="00615960" w:rsidRDefault="00615960"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14AC8C14" w14:textId="2686D33C" w:rsidR="00615960" w:rsidRPr="00021052" w:rsidRDefault="00615960" w:rsidP="003C174C">
            <w:pPr>
              <w:spacing w:after="0" w:line="240" w:lineRule="auto"/>
              <w:rPr>
                <w:sz w:val="18"/>
              </w:rPr>
            </w:pPr>
            <w:r w:rsidRPr="00021052">
              <w:rPr>
                <w:sz w:val="18"/>
              </w:rPr>
              <w:t>Raumlufttechnische Anlagen (RLT) weiter betreiben, da hier das Übertragungsrisiko als gering eingestuft wird. Anlage sollte nicht im Umluftbetrieb gefahren werden</w:t>
            </w:r>
          </w:p>
        </w:tc>
        <w:tc>
          <w:tcPr>
            <w:tcW w:w="851" w:type="dxa"/>
            <w:tcBorders>
              <w:top w:val="dashed" w:sz="4" w:space="0" w:color="auto"/>
              <w:left w:val="dotted" w:sz="4" w:space="0" w:color="auto"/>
              <w:bottom w:val="dashed" w:sz="4" w:space="0" w:color="auto"/>
              <w:right w:val="single" w:sz="4" w:space="0" w:color="auto"/>
            </w:tcBorders>
          </w:tcPr>
          <w:p w14:paraId="3A869496"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57FF169B"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70132986"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2A2CE521"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175EE8C0" w14:textId="77777777" w:rsidR="00615960" w:rsidRDefault="00615960" w:rsidP="003C174C">
            <w:pPr>
              <w:pStyle w:val="Tabelltentext"/>
              <w:spacing w:after="0" w:line="240" w:lineRule="auto"/>
            </w:pPr>
          </w:p>
        </w:tc>
      </w:tr>
      <w:tr w:rsidR="00615960" w:rsidRPr="00AF7C2D" w14:paraId="0925F497" w14:textId="77777777" w:rsidTr="00E14387">
        <w:trPr>
          <w:tblCellSpacing w:w="0" w:type="dxa"/>
        </w:trPr>
        <w:tc>
          <w:tcPr>
            <w:tcW w:w="2048" w:type="dxa"/>
            <w:tcBorders>
              <w:left w:val="single" w:sz="4" w:space="0" w:color="auto"/>
              <w:right w:val="single" w:sz="4" w:space="0" w:color="auto"/>
            </w:tcBorders>
            <w:shd w:val="clear" w:color="auto" w:fill="auto"/>
          </w:tcPr>
          <w:p w14:paraId="3CB50C25" w14:textId="77777777" w:rsidR="00615960" w:rsidRDefault="00615960" w:rsidP="003C174C">
            <w:pPr>
              <w:pStyle w:val="Tabellentextbold"/>
              <w:spacing w:line="240" w:lineRule="auto"/>
            </w:pPr>
          </w:p>
        </w:tc>
        <w:tc>
          <w:tcPr>
            <w:tcW w:w="708" w:type="dxa"/>
            <w:tcBorders>
              <w:right w:val="single" w:sz="4" w:space="0" w:color="auto"/>
            </w:tcBorders>
          </w:tcPr>
          <w:p w14:paraId="089FB8F8" w14:textId="77777777" w:rsidR="00615960" w:rsidRDefault="00615960" w:rsidP="003C174C">
            <w:pPr>
              <w:pStyle w:val="Smileys"/>
              <w:spacing w:after="0"/>
            </w:pPr>
          </w:p>
        </w:tc>
        <w:tc>
          <w:tcPr>
            <w:tcW w:w="6804" w:type="dxa"/>
            <w:tcBorders>
              <w:top w:val="dashed" w:sz="4" w:space="0" w:color="auto"/>
              <w:left w:val="single" w:sz="4" w:space="0" w:color="auto"/>
              <w:bottom w:val="single" w:sz="4" w:space="0" w:color="auto"/>
              <w:right w:val="single" w:sz="4" w:space="0" w:color="auto"/>
            </w:tcBorders>
            <w:shd w:val="clear" w:color="auto" w:fill="auto"/>
          </w:tcPr>
          <w:p w14:paraId="7287A72E" w14:textId="4BD2BAB2" w:rsidR="00615960" w:rsidRPr="00021052" w:rsidRDefault="00615960" w:rsidP="003C174C">
            <w:pPr>
              <w:spacing w:after="0" w:line="240" w:lineRule="auto"/>
              <w:rPr>
                <w:sz w:val="18"/>
              </w:rPr>
            </w:pPr>
            <w:r w:rsidRPr="00021052">
              <w:rPr>
                <w:sz w:val="18"/>
              </w:rPr>
              <w:t>Lüftungsanlage 2 Stunden vor und nach Nutzung auf Nennleistung fahren.</w:t>
            </w:r>
          </w:p>
        </w:tc>
        <w:tc>
          <w:tcPr>
            <w:tcW w:w="851" w:type="dxa"/>
            <w:tcBorders>
              <w:top w:val="dashed" w:sz="4" w:space="0" w:color="auto"/>
              <w:left w:val="dotted" w:sz="4" w:space="0" w:color="auto"/>
              <w:bottom w:val="single" w:sz="4" w:space="0" w:color="auto"/>
              <w:right w:val="single" w:sz="4" w:space="0" w:color="auto"/>
            </w:tcBorders>
          </w:tcPr>
          <w:p w14:paraId="59258C8A"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single" w:sz="4" w:space="0" w:color="auto"/>
              <w:right w:val="dashed" w:sz="4" w:space="0" w:color="auto"/>
            </w:tcBorders>
            <w:shd w:val="clear" w:color="auto" w:fill="auto"/>
          </w:tcPr>
          <w:p w14:paraId="108D7BA7"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single" w:sz="4" w:space="0" w:color="auto"/>
              <w:right w:val="single" w:sz="4" w:space="0" w:color="auto"/>
            </w:tcBorders>
          </w:tcPr>
          <w:p w14:paraId="1ECD7044"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single" w:sz="4" w:space="0" w:color="auto"/>
              <w:right w:val="dashed" w:sz="4" w:space="0" w:color="auto"/>
            </w:tcBorders>
          </w:tcPr>
          <w:p w14:paraId="4A5895D4"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single" w:sz="4" w:space="0" w:color="auto"/>
              <w:right w:val="single" w:sz="4" w:space="0" w:color="auto"/>
            </w:tcBorders>
            <w:shd w:val="clear" w:color="auto" w:fill="auto"/>
          </w:tcPr>
          <w:p w14:paraId="4378B78A" w14:textId="77777777" w:rsidR="00615960" w:rsidRDefault="00615960" w:rsidP="003C174C">
            <w:pPr>
              <w:pStyle w:val="Tabelltentext"/>
              <w:spacing w:after="0" w:line="240" w:lineRule="auto"/>
            </w:pPr>
          </w:p>
        </w:tc>
      </w:tr>
      <w:tr w:rsidR="00615960" w:rsidRPr="00AF7C2D" w14:paraId="1D3AD7EB" w14:textId="77777777" w:rsidTr="00E14387">
        <w:trPr>
          <w:tblCellSpacing w:w="0" w:type="dxa"/>
        </w:trPr>
        <w:tc>
          <w:tcPr>
            <w:tcW w:w="2048" w:type="dxa"/>
            <w:tcBorders>
              <w:top w:val="double" w:sz="4" w:space="0" w:color="auto"/>
              <w:left w:val="single" w:sz="4" w:space="0" w:color="auto"/>
              <w:right w:val="single" w:sz="4" w:space="0" w:color="auto"/>
            </w:tcBorders>
            <w:shd w:val="clear" w:color="auto" w:fill="auto"/>
          </w:tcPr>
          <w:p w14:paraId="1F0B44FB" w14:textId="173157B9" w:rsidR="00615960" w:rsidRDefault="00615960" w:rsidP="003C174C">
            <w:pPr>
              <w:pStyle w:val="Tabellentextbold"/>
              <w:spacing w:line="240" w:lineRule="auto"/>
            </w:pPr>
            <w:r>
              <w:t>Transporte und Fahrten, Dienstreisen</w:t>
            </w:r>
            <w:r>
              <w:br/>
            </w:r>
          </w:p>
        </w:tc>
        <w:tc>
          <w:tcPr>
            <w:tcW w:w="708" w:type="dxa"/>
            <w:tcBorders>
              <w:top w:val="double" w:sz="4" w:space="0" w:color="auto"/>
              <w:right w:val="single" w:sz="4" w:space="0" w:color="auto"/>
            </w:tcBorders>
          </w:tcPr>
          <w:p w14:paraId="7D1053CA" w14:textId="77777777" w:rsidR="00615960" w:rsidRDefault="00615960" w:rsidP="003C174C">
            <w:pPr>
              <w:pStyle w:val="Smileys"/>
              <w:spacing w:after="0"/>
            </w:pPr>
            <w:r>
              <w:drawing>
                <wp:inline distT="0" distB="0" distL="0" distR="0" wp14:anchorId="0F5D8888" wp14:editId="124B8CFF">
                  <wp:extent cx="207271" cy="207271"/>
                  <wp:effectExtent l="0" t="0" r="0" b="0"/>
                  <wp:docPr id="80"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766B69E2" w14:textId="77777777" w:rsidR="00615960" w:rsidRDefault="00615960" w:rsidP="003C174C">
            <w:pPr>
              <w:pStyle w:val="Smileys"/>
              <w:spacing w:after="0"/>
            </w:pPr>
            <w:r>
              <w:drawing>
                <wp:inline distT="0" distB="0" distL="0" distR="0" wp14:anchorId="776CBFF7" wp14:editId="220D62D0">
                  <wp:extent cx="207271" cy="207271"/>
                  <wp:effectExtent l="0" t="0" r="0" b="0"/>
                  <wp:docPr id="81"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0E621CCA" w14:textId="11CA0CE6" w:rsidR="00615960" w:rsidRDefault="00615960" w:rsidP="003C174C">
            <w:pPr>
              <w:pStyle w:val="Smileys"/>
              <w:spacing w:after="0"/>
            </w:pPr>
            <w:r>
              <w:drawing>
                <wp:inline distT="0" distB="0" distL="0" distR="0" wp14:anchorId="7694979B" wp14:editId="3D89118A">
                  <wp:extent cx="207271" cy="207271"/>
                  <wp:effectExtent l="0" t="0" r="0" b="0"/>
                  <wp:docPr id="82"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4">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804" w:type="dxa"/>
            <w:tcBorders>
              <w:top w:val="double" w:sz="4" w:space="0" w:color="auto"/>
              <w:left w:val="single" w:sz="4" w:space="0" w:color="auto"/>
              <w:bottom w:val="dashed" w:sz="4" w:space="0" w:color="auto"/>
              <w:right w:val="single" w:sz="4" w:space="0" w:color="auto"/>
            </w:tcBorders>
            <w:shd w:val="clear" w:color="auto" w:fill="auto"/>
          </w:tcPr>
          <w:p w14:paraId="64F72F6C" w14:textId="58A66942" w:rsidR="00615960" w:rsidRPr="00021052" w:rsidRDefault="00615960" w:rsidP="003C174C">
            <w:pPr>
              <w:spacing w:after="0" w:line="240" w:lineRule="auto"/>
              <w:rPr>
                <w:sz w:val="18"/>
              </w:rPr>
            </w:pPr>
            <w:r w:rsidRPr="00021052">
              <w:rPr>
                <w:sz w:val="18"/>
              </w:rPr>
              <w:t>Vorgeschriebene Wartungszyklen für die Anlagen sicherstellen, Wartung und Reinigung sollte durch Fachfirma erfolgen</w:t>
            </w:r>
          </w:p>
        </w:tc>
        <w:tc>
          <w:tcPr>
            <w:tcW w:w="851" w:type="dxa"/>
            <w:tcBorders>
              <w:top w:val="double" w:sz="4" w:space="0" w:color="auto"/>
              <w:left w:val="dotted" w:sz="4" w:space="0" w:color="auto"/>
              <w:bottom w:val="dashed" w:sz="4" w:space="0" w:color="auto"/>
              <w:right w:val="single" w:sz="4" w:space="0" w:color="auto"/>
            </w:tcBorders>
          </w:tcPr>
          <w:p w14:paraId="79E32B5B" w14:textId="77777777" w:rsidR="00615960" w:rsidRDefault="00615960" w:rsidP="003C174C">
            <w:pPr>
              <w:pStyle w:val="Tabelltentext"/>
              <w:spacing w:after="0" w:line="240" w:lineRule="auto"/>
            </w:pPr>
          </w:p>
        </w:tc>
        <w:tc>
          <w:tcPr>
            <w:tcW w:w="1276" w:type="dxa"/>
            <w:tcBorders>
              <w:top w:val="double" w:sz="4" w:space="0" w:color="auto"/>
              <w:left w:val="dotted" w:sz="4" w:space="0" w:color="auto"/>
              <w:bottom w:val="dashed" w:sz="4" w:space="0" w:color="auto"/>
              <w:right w:val="dashed" w:sz="4" w:space="0" w:color="auto"/>
            </w:tcBorders>
            <w:shd w:val="clear" w:color="auto" w:fill="auto"/>
          </w:tcPr>
          <w:p w14:paraId="1B033C32" w14:textId="77777777" w:rsidR="00615960" w:rsidRPr="00680DB5" w:rsidRDefault="00615960" w:rsidP="003C174C">
            <w:pPr>
              <w:pStyle w:val="Tabelltentext"/>
              <w:spacing w:after="0" w:line="240" w:lineRule="auto"/>
            </w:pPr>
          </w:p>
        </w:tc>
        <w:tc>
          <w:tcPr>
            <w:tcW w:w="1134" w:type="dxa"/>
            <w:tcBorders>
              <w:top w:val="double" w:sz="4" w:space="0" w:color="auto"/>
              <w:left w:val="dotted" w:sz="4" w:space="0" w:color="auto"/>
              <w:bottom w:val="dashed" w:sz="4" w:space="0" w:color="auto"/>
              <w:right w:val="single" w:sz="4" w:space="0" w:color="auto"/>
            </w:tcBorders>
          </w:tcPr>
          <w:p w14:paraId="662900A3" w14:textId="77777777" w:rsidR="00615960" w:rsidRDefault="00615960" w:rsidP="003C174C">
            <w:pPr>
              <w:pStyle w:val="Tabelltentext"/>
              <w:spacing w:after="0" w:line="240" w:lineRule="auto"/>
            </w:pPr>
          </w:p>
        </w:tc>
        <w:tc>
          <w:tcPr>
            <w:tcW w:w="1275" w:type="dxa"/>
            <w:tcBorders>
              <w:top w:val="double" w:sz="4" w:space="0" w:color="auto"/>
              <w:left w:val="dotted" w:sz="4" w:space="0" w:color="auto"/>
              <w:bottom w:val="dashed" w:sz="4" w:space="0" w:color="auto"/>
              <w:right w:val="dashed" w:sz="4" w:space="0" w:color="auto"/>
            </w:tcBorders>
          </w:tcPr>
          <w:p w14:paraId="4E0A4914" w14:textId="77777777" w:rsidR="00615960" w:rsidRDefault="00615960" w:rsidP="003C174C">
            <w:pPr>
              <w:pStyle w:val="Tabelltentext"/>
              <w:spacing w:after="0" w:line="240" w:lineRule="auto"/>
            </w:pPr>
          </w:p>
        </w:tc>
        <w:tc>
          <w:tcPr>
            <w:tcW w:w="1134" w:type="dxa"/>
            <w:tcBorders>
              <w:top w:val="double" w:sz="4" w:space="0" w:color="auto"/>
              <w:left w:val="dotted" w:sz="4" w:space="0" w:color="auto"/>
              <w:bottom w:val="dashed" w:sz="4" w:space="0" w:color="auto"/>
              <w:right w:val="single" w:sz="4" w:space="0" w:color="auto"/>
            </w:tcBorders>
            <w:shd w:val="clear" w:color="auto" w:fill="auto"/>
          </w:tcPr>
          <w:p w14:paraId="7BA25243" w14:textId="77777777" w:rsidR="00615960" w:rsidRDefault="00615960" w:rsidP="003C174C">
            <w:pPr>
              <w:pStyle w:val="Tabelltentext"/>
              <w:spacing w:after="0" w:line="240" w:lineRule="auto"/>
            </w:pPr>
          </w:p>
        </w:tc>
      </w:tr>
      <w:tr w:rsidR="00615960" w:rsidRPr="00AF7C2D" w14:paraId="285687CD" w14:textId="77777777" w:rsidTr="00E14387">
        <w:trPr>
          <w:tblCellSpacing w:w="0" w:type="dxa"/>
        </w:trPr>
        <w:tc>
          <w:tcPr>
            <w:tcW w:w="2048" w:type="dxa"/>
            <w:tcBorders>
              <w:left w:val="single" w:sz="4" w:space="0" w:color="auto"/>
              <w:right w:val="single" w:sz="4" w:space="0" w:color="auto"/>
            </w:tcBorders>
            <w:shd w:val="clear" w:color="auto" w:fill="auto"/>
          </w:tcPr>
          <w:p w14:paraId="23101640" w14:textId="77777777" w:rsidR="00615960" w:rsidRDefault="00615960" w:rsidP="003C174C">
            <w:pPr>
              <w:pStyle w:val="Tabellentextbold"/>
              <w:spacing w:line="240" w:lineRule="auto"/>
            </w:pPr>
          </w:p>
        </w:tc>
        <w:tc>
          <w:tcPr>
            <w:tcW w:w="708" w:type="dxa"/>
            <w:tcBorders>
              <w:right w:val="single" w:sz="4" w:space="0" w:color="auto"/>
            </w:tcBorders>
          </w:tcPr>
          <w:p w14:paraId="3B3267F9" w14:textId="77777777" w:rsidR="00615960" w:rsidRDefault="00615960"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17CB8351" w14:textId="70BFC175" w:rsidR="00615960" w:rsidRPr="00021052" w:rsidRDefault="00615960" w:rsidP="003C174C">
            <w:pPr>
              <w:spacing w:after="0" w:line="240" w:lineRule="auto"/>
              <w:rPr>
                <w:sz w:val="18"/>
              </w:rPr>
            </w:pPr>
            <w:r w:rsidRPr="00021052">
              <w:rPr>
                <w:sz w:val="18"/>
              </w:rPr>
              <w:t>Möglichst alleine arbeiten, Arbeiten im Team vermeiden, Arbeitsabläufe entsprechend anpassen</w:t>
            </w:r>
          </w:p>
        </w:tc>
        <w:tc>
          <w:tcPr>
            <w:tcW w:w="851" w:type="dxa"/>
            <w:tcBorders>
              <w:top w:val="dashed" w:sz="4" w:space="0" w:color="auto"/>
              <w:left w:val="dotted" w:sz="4" w:space="0" w:color="auto"/>
              <w:bottom w:val="dashed" w:sz="4" w:space="0" w:color="auto"/>
              <w:right w:val="single" w:sz="4" w:space="0" w:color="auto"/>
            </w:tcBorders>
          </w:tcPr>
          <w:p w14:paraId="75797551"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4F969BC9"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5FE3557E"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2F53BD0F"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3A88ACB6" w14:textId="77777777" w:rsidR="00615960" w:rsidRDefault="00615960" w:rsidP="003C174C">
            <w:pPr>
              <w:pStyle w:val="Tabelltentext"/>
              <w:spacing w:after="0" w:line="240" w:lineRule="auto"/>
            </w:pPr>
          </w:p>
        </w:tc>
      </w:tr>
      <w:tr w:rsidR="00615960" w:rsidRPr="00AF7C2D" w14:paraId="412377DE" w14:textId="77777777" w:rsidTr="00E14387">
        <w:trPr>
          <w:tblCellSpacing w:w="0" w:type="dxa"/>
        </w:trPr>
        <w:tc>
          <w:tcPr>
            <w:tcW w:w="2048" w:type="dxa"/>
            <w:tcBorders>
              <w:left w:val="single" w:sz="4" w:space="0" w:color="auto"/>
              <w:right w:val="single" w:sz="4" w:space="0" w:color="auto"/>
            </w:tcBorders>
            <w:shd w:val="clear" w:color="auto" w:fill="auto"/>
          </w:tcPr>
          <w:p w14:paraId="16BC5188" w14:textId="77777777" w:rsidR="00615960" w:rsidRDefault="00615960" w:rsidP="003C174C">
            <w:pPr>
              <w:pStyle w:val="Tabellentextbold"/>
              <w:spacing w:line="240" w:lineRule="auto"/>
            </w:pPr>
          </w:p>
        </w:tc>
        <w:tc>
          <w:tcPr>
            <w:tcW w:w="708" w:type="dxa"/>
            <w:tcBorders>
              <w:right w:val="single" w:sz="4" w:space="0" w:color="auto"/>
            </w:tcBorders>
          </w:tcPr>
          <w:p w14:paraId="519080FB" w14:textId="77777777" w:rsidR="00615960" w:rsidRDefault="00615960"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2FB10E54" w14:textId="1DF7E33E" w:rsidR="00615960" w:rsidRPr="00021052" w:rsidRDefault="00615960" w:rsidP="003C174C">
            <w:pPr>
              <w:spacing w:after="0" w:line="240" w:lineRule="auto"/>
              <w:rPr>
                <w:sz w:val="18"/>
              </w:rPr>
            </w:pPr>
            <w:r w:rsidRPr="00021052">
              <w:rPr>
                <w:sz w:val="18"/>
              </w:rPr>
              <w:t>Falls Teams erforderlich sind, feste Teams bilden mit möglichst kleiner Zahl von Beschäftigten (2 bis 3 Beschäftigte), Kontaktzeiten auf ein Minimum reduzieren</w:t>
            </w:r>
          </w:p>
        </w:tc>
        <w:tc>
          <w:tcPr>
            <w:tcW w:w="851" w:type="dxa"/>
            <w:tcBorders>
              <w:top w:val="dashed" w:sz="4" w:space="0" w:color="auto"/>
              <w:left w:val="dotted" w:sz="4" w:space="0" w:color="auto"/>
              <w:bottom w:val="dashed" w:sz="4" w:space="0" w:color="auto"/>
              <w:right w:val="single" w:sz="4" w:space="0" w:color="auto"/>
            </w:tcBorders>
          </w:tcPr>
          <w:p w14:paraId="367F6AA2"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512A9295"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69462DC7"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4457085B"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59E85576" w14:textId="77777777" w:rsidR="00615960" w:rsidRDefault="00615960" w:rsidP="003C174C">
            <w:pPr>
              <w:pStyle w:val="Tabelltentext"/>
              <w:spacing w:after="0" w:line="240" w:lineRule="auto"/>
            </w:pPr>
          </w:p>
        </w:tc>
      </w:tr>
      <w:tr w:rsidR="00615960" w:rsidRPr="00AF7C2D" w14:paraId="5B9B638E" w14:textId="77777777" w:rsidTr="00E14387">
        <w:trPr>
          <w:tblCellSpacing w:w="0" w:type="dxa"/>
        </w:trPr>
        <w:tc>
          <w:tcPr>
            <w:tcW w:w="2048" w:type="dxa"/>
            <w:tcBorders>
              <w:left w:val="single" w:sz="4" w:space="0" w:color="auto"/>
              <w:right w:val="single" w:sz="4" w:space="0" w:color="auto"/>
            </w:tcBorders>
            <w:shd w:val="clear" w:color="auto" w:fill="auto"/>
          </w:tcPr>
          <w:p w14:paraId="52A60CB4" w14:textId="77777777" w:rsidR="00615960" w:rsidRDefault="00615960" w:rsidP="003C174C">
            <w:pPr>
              <w:pStyle w:val="Tabellentextbold"/>
              <w:spacing w:line="240" w:lineRule="auto"/>
            </w:pPr>
          </w:p>
        </w:tc>
        <w:tc>
          <w:tcPr>
            <w:tcW w:w="708" w:type="dxa"/>
            <w:tcBorders>
              <w:right w:val="single" w:sz="4" w:space="0" w:color="auto"/>
            </w:tcBorders>
          </w:tcPr>
          <w:p w14:paraId="47423BAB" w14:textId="77777777" w:rsidR="00615960" w:rsidRDefault="00615960"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52F7E6A3" w14:textId="21290E5F" w:rsidR="00615960" w:rsidRPr="00021052" w:rsidRDefault="00615960" w:rsidP="003C174C">
            <w:pPr>
              <w:spacing w:after="0" w:line="240" w:lineRule="auto"/>
              <w:rPr>
                <w:sz w:val="18"/>
              </w:rPr>
            </w:pPr>
            <w:r w:rsidRPr="00021052">
              <w:rPr>
                <w:sz w:val="18"/>
              </w:rPr>
              <w:t>Wenn Teams erforderlich werden, die jeweiligen Fahrzeuge den Teams fest zuordnen</w:t>
            </w:r>
          </w:p>
        </w:tc>
        <w:tc>
          <w:tcPr>
            <w:tcW w:w="851" w:type="dxa"/>
            <w:tcBorders>
              <w:top w:val="dashed" w:sz="4" w:space="0" w:color="auto"/>
              <w:left w:val="dotted" w:sz="4" w:space="0" w:color="auto"/>
              <w:bottom w:val="dashed" w:sz="4" w:space="0" w:color="auto"/>
              <w:right w:val="single" w:sz="4" w:space="0" w:color="auto"/>
            </w:tcBorders>
          </w:tcPr>
          <w:p w14:paraId="0B57DB0D"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447B4169"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4789421E"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77BA6518"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44C52EA6" w14:textId="77777777" w:rsidR="00615960" w:rsidRDefault="00615960" w:rsidP="003C174C">
            <w:pPr>
              <w:pStyle w:val="Tabelltentext"/>
              <w:spacing w:after="0" w:line="240" w:lineRule="auto"/>
            </w:pPr>
          </w:p>
        </w:tc>
      </w:tr>
      <w:tr w:rsidR="00615960" w:rsidRPr="00AF7C2D" w14:paraId="5B70941F" w14:textId="77777777" w:rsidTr="00E14387">
        <w:trPr>
          <w:tblCellSpacing w:w="0" w:type="dxa"/>
        </w:trPr>
        <w:tc>
          <w:tcPr>
            <w:tcW w:w="2048" w:type="dxa"/>
            <w:tcBorders>
              <w:left w:val="single" w:sz="4" w:space="0" w:color="auto"/>
              <w:right w:val="single" w:sz="4" w:space="0" w:color="auto"/>
            </w:tcBorders>
            <w:shd w:val="clear" w:color="auto" w:fill="auto"/>
          </w:tcPr>
          <w:p w14:paraId="50C79F07" w14:textId="77777777" w:rsidR="00615960" w:rsidRDefault="00615960" w:rsidP="003C174C">
            <w:pPr>
              <w:pStyle w:val="Tabellentextbold"/>
              <w:spacing w:line="240" w:lineRule="auto"/>
            </w:pPr>
          </w:p>
        </w:tc>
        <w:tc>
          <w:tcPr>
            <w:tcW w:w="708" w:type="dxa"/>
            <w:tcBorders>
              <w:right w:val="single" w:sz="4" w:space="0" w:color="auto"/>
            </w:tcBorders>
          </w:tcPr>
          <w:p w14:paraId="152CACFB" w14:textId="77777777" w:rsidR="00615960" w:rsidRDefault="00615960"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6DF4E010" w14:textId="4AF8EE0F" w:rsidR="00615960" w:rsidRPr="00021052" w:rsidRDefault="00615960" w:rsidP="003C174C">
            <w:pPr>
              <w:spacing w:after="0" w:line="240" w:lineRule="auto"/>
              <w:rPr>
                <w:sz w:val="18"/>
              </w:rPr>
            </w:pPr>
            <w:r w:rsidRPr="00021052">
              <w:rPr>
                <w:sz w:val="18"/>
              </w:rPr>
              <w:t>Dienstreisen auf ein absolutes Minimum reduzieren und stattdessen Video-</w:t>
            </w:r>
            <w:r>
              <w:rPr>
                <w:sz w:val="18"/>
              </w:rPr>
              <w:t xml:space="preserve"> und Telefonkonferenzen nutzen</w:t>
            </w:r>
          </w:p>
        </w:tc>
        <w:tc>
          <w:tcPr>
            <w:tcW w:w="851" w:type="dxa"/>
            <w:tcBorders>
              <w:top w:val="dashed" w:sz="4" w:space="0" w:color="auto"/>
              <w:left w:val="dotted" w:sz="4" w:space="0" w:color="auto"/>
              <w:bottom w:val="dashed" w:sz="4" w:space="0" w:color="auto"/>
              <w:right w:val="single" w:sz="4" w:space="0" w:color="auto"/>
            </w:tcBorders>
          </w:tcPr>
          <w:p w14:paraId="6644BF92"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76762452"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2D5C474A"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4827B221"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35E98A6F" w14:textId="77777777" w:rsidR="00615960" w:rsidRDefault="00615960" w:rsidP="003C174C">
            <w:pPr>
              <w:pStyle w:val="Tabelltentext"/>
              <w:spacing w:after="0" w:line="240" w:lineRule="auto"/>
            </w:pPr>
          </w:p>
        </w:tc>
      </w:tr>
      <w:tr w:rsidR="00615960" w:rsidRPr="00AF7C2D" w14:paraId="2C89295F" w14:textId="77777777" w:rsidTr="00E14387">
        <w:trPr>
          <w:tblCellSpacing w:w="0" w:type="dxa"/>
        </w:trPr>
        <w:tc>
          <w:tcPr>
            <w:tcW w:w="2048" w:type="dxa"/>
            <w:tcBorders>
              <w:left w:val="single" w:sz="4" w:space="0" w:color="auto"/>
              <w:right w:val="single" w:sz="4" w:space="0" w:color="auto"/>
            </w:tcBorders>
            <w:shd w:val="clear" w:color="auto" w:fill="auto"/>
          </w:tcPr>
          <w:p w14:paraId="208BE15F" w14:textId="77777777" w:rsidR="00615960" w:rsidRDefault="00615960" w:rsidP="003C174C">
            <w:pPr>
              <w:pStyle w:val="Tabellentextbold"/>
              <w:spacing w:line="240" w:lineRule="auto"/>
            </w:pPr>
          </w:p>
        </w:tc>
        <w:tc>
          <w:tcPr>
            <w:tcW w:w="708" w:type="dxa"/>
            <w:tcBorders>
              <w:right w:val="single" w:sz="4" w:space="0" w:color="auto"/>
            </w:tcBorders>
          </w:tcPr>
          <w:p w14:paraId="3151C172" w14:textId="77777777" w:rsidR="00615960" w:rsidRDefault="00615960"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2876F447" w14:textId="7F7F3EF7" w:rsidR="00615960" w:rsidRPr="00021052" w:rsidRDefault="00615960" w:rsidP="003C174C">
            <w:pPr>
              <w:spacing w:after="0" w:line="240" w:lineRule="auto"/>
              <w:rPr>
                <w:sz w:val="18"/>
              </w:rPr>
            </w:pPr>
            <w:r w:rsidRPr="00021052">
              <w:rPr>
                <w:sz w:val="18"/>
              </w:rPr>
              <w:t>Fahrten auf ein notwendiges Minimum begrenzen</w:t>
            </w:r>
          </w:p>
        </w:tc>
        <w:tc>
          <w:tcPr>
            <w:tcW w:w="851" w:type="dxa"/>
            <w:tcBorders>
              <w:top w:val="dashed" w:sz="4" w:space="0" w:color="auto"/>
              <w:left w:val="dotted" w:sz="4" w:space="0" w:color="auto"/>
              <w:bottom w:val="dashed" w:sz="4" w:space="0" w:color="auto"/>
              <w:right w:val="single" w:sz="4" w:space="0" w:color="auto"/>
            </w:tcBorders>
          </w:tcPr>
          <w:p w14:paraId="768614AB"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10D3CBE6"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28420010"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0709208F"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0432D104" w14:textId="77777777" w:rsidR="00615960" w:rsidRDefault="00615960" w:rsidP="003C174C">
            <w:pPr>
              <w:pStyle w:val="Tabelltentext"/>
              <w:spacing w:after="0" w:line="240" w:lineRule="auto"/>
            </w:pPr>
          </w:p>
        </w:tc>
      </w:tr>
      <w:tr w:rsidR="00615960" w:rsidRPr="00AF7C2D" w14:paraId="6D577C02" w14:textId="77777777" w:rsidTr="00E14387">
        <w:trPr>
          <w:tblCellSpacing w:w="0" w:type="dxa"/>
        </w:trPr>
        <w:tc>
          <w:tcPr>
            <w:tcW w:w="2048" w:type="dxa"/>
            <w:tcBorders>
              <w:left w:val="single" w:sz="4" w:space="0" w:color="auto"/>
              <w:right w:val="single" w:sz="4" w:space="0" w:color="auto"/>
            </w:tcBorders>
            <w:shd w:val="clear" w:color="auto" w:fill="auto"/>
          </w:tcPr>
          <w:p w14:paraId="710D67D6" w14:textId="77777777" w:rsidR="00615960" w:rsidRDefault="00615960" w:rsidP="003C174C">
            <w:pPr>
              <w:pStyle w:val="Tabellentextbold"/>
              <w:spacing w:line="240" w:lineRule="auto"/>
            </w:pPr>
          </w:p>
        </w:tc>
        <w:tc>
          <w:tcPr>
            <w:tcW w:w="708" w:type="dxa"/>
            <w:tcBorders>
              <w:right w:val="single" w:sz="4" w:space="0" w:color="auto"/>
            </w:tcBorders>
          </w:tcPr>
          <w:p w14:paraId="2A555E27" w14:textId="77777777" w:rsidR="00615960" w:rsidRDefault="00615960"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2809B6BE" w14:textId="1C7C1E06" w:rsidR="00615960" w:rsidRPr="00021052" w:rsidRDefault="00615960" w:rsidP="003C174C">
            <w:pPr>
              <w:spacing w:after="0" w:line="240" w:lineRule="auto"/>
              <w:rPr>
                <w:sz w:val="18"/>
              </w:rPr>
            </w:pPr>
            <w:r w:rsidRPr="00021052">
              <w:rPr>
                <w:sz w:val="18"/>
              </w:rPr>
              <w:t>Einzelfahrten im Dienstfahrzeug bevorzugen</w:t>
            </w:r>
          </w:p>
        </w:tc>
        <w:tc>
          <w:tcPr>
            <w:tcW w:w="851" w:type="dxa"/>
            <w:tcBorders>
              <w:top w:val="dashed" w:sz="4" w:space="0" w:color="auto"/>
              <w:left w:val="dotted" w:sz="4" w:space="0" w:color="auto"/>
              <w:bottom w:val="dashed" w:sz="4" w:space="0" w:color="auto"/>
              <w:right w:val="single" w:sz="4" w:space="0" w:color="auto"/>
            </w:tcBorders>
          </w:tcPr>
          <w:p w14:paraId="17B44FD2"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7B66F8FD"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386AE99D"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7890EE7E"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6B1A5C65" w14:textId="77777777" w:rsidR="00615960" w:rsidRDefault="00615960" w:rsidP="003C174C">
            <w:pPr>
              <w:pStyle w:val="Tabelltentext"/>
              <w:spacing w:after="0" w:line="240" w:lineRule="auto"/>
            </w:pPr>
          </w:p>
        </w:tc>
      </w:tr>
      <w:tr w:rsidR="00615960" w:rsidRPr="00AF7C2D" w14:paraId="57478DB2" w14:textId="77777777" w:rsidTr="00E14387">
        <w:trPr>
          <w:tblCellSpacing w:w="0" w:type="dxa"/>
        </w:trPr>
        <w:tc>
          <w:tcPr>
            <w:tcW w:w="2048" w:type="dxa"/>
            <w:tcBorders>
              <w:left w:val="single" w:sz="4" w:space="0" w:color="auto"/>
              <w:right w:val="single" w:sz="4" w:space="0" w:color="auto"/>
            </w:tcBorders>
            <w:shd w:val="clear" w:color="auto" w:fill="auto"/>
          </w:tcPr>
          <w:p w14:paraId="60A3C74C" w14:textId="77777777" w:rsidR="00615960" w:rsidRDefault="00615960" w:rsidP="003C174C">
            <w:pPr>
              <w:pStyle w:val="Tabellentextbold"/>
              <w:spacing w:line="240" w:lineRule="auto"/>
            </w:pPr>
          </w:p>
        </w:tc>
        <w:tc>
          <w:tcPr>
            <w:tcW w:w="708" w:type="dxa"/>
            <w:tcBorders>
              <w:right w:val="single" w:sz="4" w:space="0" w:color="auto"/>
            </w:tcBorders>
          </w:tcPr>
          <w:p w14:paraId="0621AAB2" w14:textId="77777777" w:rsidR="00615960" w:rsidRDefault="00615960"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549E1A59" w14:textId="40D66674" w:rsidR="00615960" w:rsidRPr="00021052" w:rsidRDefault="00615960" w:rsidP="003C174C">
            <w:pPr>
              <w:spacing w:after="0" w:line="240" w:lineRule="auto"/>
              <w:rPr>
                <w:sz w:val="18"/>
              </w:rPr>
            </w:pPr>
            <w:r w:rsidRPr="00021052">
              <w:rPr>
                <w:sz w:val="18"/>
              </w:rPr>
              <w:t>Fahrgemeinschaften vermeiden, falls aber doch erforderlich (Fahrt zur Baustelle o.ä.) Anzahl der Personen reduzieren</w:t>
            </w:r>
          </w:p>
        </w:tc>
        <w:tc>
          <w:tcPr>
            <w:tcW w:w="851" w:type="dxa"/>
            <w:tcBorders>
              <w:top w:val="dashed" w:sz="4" w:space="0" w:color="auto"/>
              <w:left w:val="dotted" w:sz="4" w:space="0" w:color="auto"/>
              <w:bottom w:val="dashed" w:sz="4" w:space="0" w:color="auto"/>
              <w:right w:val="single" w:sz="4" w:space="0" w:color="auto"/>
            </w:tcBorders>
          </w:tcPr>
          <w:p w14:paraId="50659E33"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6572EA82"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049B7138"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5A532BB6"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43C0D210" w14:textId="77777777" w:rsidR="00615960" w:rsidRDefault="00615960" w:rsidP="003C174C">
            <w:pPr>
              <w:pStyle w:val="Tabelltentext"/>
              <w:spacing w:after="0" w:line="240" w:lineRule="auto"/>
            </w:pPr>
          </w:p>
        </w:tc>
      </w:tr>
      <w:tr w:rsidR="00615960" w:rsidRPr="00AF7C2D" w14:paraId="79788995" w14:textId="77777777" w:rsidTr="00E14387">
        <w:trPr>
          <w:tblCellSpacing w:w="0" w:type="dxa"/>
        </w:trPr>
        <w:tc>
          <w:tcPr>
            <w:tcW w:w="2048" w:type="dxa"/>
            <w:tcBorders>
              <w:left w:val="single" w:sz="4" w:space="0" w:color="auto"/>
              <w:right w:val="single" w:sz="4" w:space="0" w:color="auto"/>
            </w:tcBorders>
            <w:shd w:val="clear" w:color="auto" w:fill="auto"/>
          </w:tcPr>
          <w:p w14:paraId="27A6950C" w14:textId="77777777" w:rsidR="00615960" w:rsidRDefault="00615960" w:rsidP="003C174C">
            <w:pPr>
              <w:pStyle w:val="Tabellentextbold"/>
              <w:spacing w:line="240" w:lineRule="auto"/>
            </w:pPr>
          </w:p>
        </w:tc>
        <w:tc>
          <w:tcPr>
            <w:tcW w:w="708" w:type="dxa"/>
            <w:tcBorders>
              <w:right w:val="single" w:sz="4" w:space="0" w:color="auto"/>
            </w:tcBorders>
          </w:tcPr>
          <w:p w14:paraId="3CB0B897" w14:textId="77777777" w:rsidR="00615960" w:rsidRDefault="00615960"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62A63A6A" w14:textId="4641BF91" w:rsidR="00615960" w:rsidRPr="00021052" w:rsidRDefault="00615960" w:rsidP="003C174C">
            <w:pPr>
              <w:spacing w:after="0" w:line="240" w:lineRule="auto"/>
              <w:rPr>
                <w:sz w:val="18"/>
              </w:rPr>
            </w:pPr>
            <w:r w:rsidRPr="00021052">
              <w:rPr>
                <w:sz w:val="18"/>
              </w:rPr>
              <w:t>Handhygiene sicherstellen, ggf. Desinfektionsmittel, Papiertücher und Müllbeutel im Fahrzeug zur Verfügung stellen</w:t>
            </w:r>
          </w:p>
        </w:tc>
        <w:tc>
          <w:tcPr>
            <w:tcW w:w="851" w:type="dxa"/>
            <w:tcBorders>
              <w:top w:val="dashed" w:sz="4" w:space="0" w:color="auto"/>
              <w:left w:val="dotted" w:sz="4" w:space="0" w:color="auto"/>
              <w:bottom w:val="dashed" w:sz="4" w:space="0" w:color="auto"/>
              <w:right w:val="single" w:sz="4" w:space="0" w:color="auto"/>
            </w:tcBorders>
          </w:tcPr>
          <w:p w14:paraId="1E1BF23D"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3128E00F"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08286762"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1112DC77"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1BA08E1C" w14:textId="77777777" w:rsidR="00615960" w:rsidRDefault="00615960" w:rsidP="003C174C">
            <w:pPr>
              <w:pStyle w:val="Tabelltentext"/>
              <w:spacing w:after="0" w:line="240" w:lineRule="auto"/>
            </w:pPr>
          </w:p>
        </w:tc>
      </w:tr>
      <w:tr w:rsidR="00615960" w:rsidRPr="00AF7C2D" w14:paraId="0EE4F391" w14:textId="77777777" w:rsidTr="00E14387">
        <w:trPr>
          <w:tblCellSpacing w:w="0" w:type="dxa"/>
        </w:trPr>
        <w:tc>
          <w:tcPr>
            <w:tcW w:w="2048" w:type="dxa"/>
            <w:tcBorders>
              <w:left w:val="single" w:sz="4" w:space="0" w:color="auto"/>
              <w:right w:val="single" w:sz="4" w:space="0" w:color="auto"/>
            </w:tcBorders>
            <w:shd w:val="clear" w:color="auto" w:fill="auto"/>
          </w:tcPr>
          <w:p w14:paraId="219EFCBB" w14:textId="77777777" w:rsidR="00615960" w:rsidRDefault="00615960" w:rsidP="003C174C">
            <w:pPr>
              <w:pStyle w:val="Tabellentextbold"/>
              <w:spacing w:line="240" w:lineRule="auto"/>
            </w:pPr>
          </w:p>
        </w:tc>
        <w:tc>
          <w:tcPr>
            <w:tcW w:w="708" w:type="dxa"/>
            <w:tcBorders>
              <w:right w:val="single" w:sz="4" w:space="0" w:color="auto"/>
            </w:tcBorders>
          </w:tcPr>
          <w:p w14:paraId="6B525957" w14:textId="77777777" w:rsidR="00615960" w:rsidRDefault="00615960"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513A3C6A" w14:textId="16694FF7" w:rsidR="00615960" w:rsidRPr="00021052" w:rsidRDefault="00615960" w:rsidP="003C174C">
            <w:pPr>
              <w:spacing w:after="0" w:line="240" w:lineRule="auto"/>
              <w:rPr>
                <w:sz w:val="18"/>
              </w:rPr>
            </w:pPr>
            <w:r w:rsidRPr="00021052">
              <w:rPr>
                <w:sz w:val="18"/>
              </w:rPr>
              <w:t>Innenräume der Fahrzeuge regelmäßig bei Personenwechsel hygienisch reinigen, Reinigungsintervalle verkürzen, Reinigung intensivieren</w:t>
            </w:r>
          </w:p>
        </w:tc>
        <w:tc>
          <w:tcPr>
            <w:tcW w:w="851" w:type="dxa"/>
            <w:tcBorders>
              <w:top w:val="dashed" w:sz="4" w:space="0" w:color="auto"/>
              <w:left w:val="dotted" w:sz="4" w:space="0" w:color="auto"/>
              <w:bottom w:val="dashed" w:sz="4" w:space="0" w:color="auto"/>
              <w:right w:val="single" w:sz="4" w:space="0" w:color="auto"/>
            </w:tcBorders>
          </w:tcPr>
          <w:p w14:paraId="422C983B"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43D8F496"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752C0092"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341ED853"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1E5DC896" w14:textId="77777777" w:rsidR="00615960" w:rsidRDefault="00615960" w:rsidP="003C174C">
            <w:pPr>
              <w:pStyle w:val="Tabelltentext"/>
              <w:spacing w:after="0" w:line="240" w:lineRule="auto"/>
            </w:pPr>
          </w:p>
        </w:tc>
      </w:tr>
      <w:tr w:rsidR="00615960" w:rsidRPr="00AF7C2D" w14:paraId="73560C01" w14:textId="77777777" w:rsidTr="00E14387">
        <w:trPr>
          <w:tblCellSpacing w:w="0" w:type="dxa"/>
        </w:trPr>
        <w:tc>
          <w:tcPr>
            <w:tcW w:w="2048" w:type="dxa"/>
            <w:tcBorders>
              <w:left w:val="single" w:sz="4" w:space="0" w:color="auto"/>
              <w:right w:val="single" w:sz="4" w:space="0" w:color="auto"/>
            </w:tcBorders>
            <w:shd w:val="clear" w:color="auto" w:fill="auto"/>
          </w:tcPr>
          <w:p w14:paraId="64A94B33" w14:textId="77777777" w:rsidR="00615960" w:rsidRDefault="00615960" w:rsidP="003C174C">
            <w:pPr>
              <w:pStyle w:val="Tabellentextbold"/>
              <w:spacing w:line="240" w:lineRule="auto"/>
            </w:pPr>
          </w:p>
        </w:tc>
        <w:tc>
          <w:tcPr>
            <w:tcW w:w="708" w:type="dxa"/>
            <w:tcBorders>
              <w:right w:val="single" w:sz="4" w:space="0" w:color="auto"/>
            </w:tcBorders>
          </w:tcPr>
          <w:p w14:paraId="4DB6D857" w14:textId="77777777" w:rsidR="00615960" w:rsidRDefault="00615960" w:rsidP="003C174C">
            <w:pPr>
              <w:pStyle w:val="Smileys"/>
              <w:spacing w:after="0"/>
            </w:pPr>
          </w:p>
        </w:tc>
        <w:tc>
          <w:tcPr>
            <w:tcW w:w="6804" w:type="dxa"/>
            <w:tcBorders>
              <w:top w:val="dashed" w:sz="4" w:space="0" w:color="auto"/>
              <w:left w:val="single" w:sz="4" w:space="0" w:color="auto"/>
              <w:bottom w:val="single" w:sz="4" w:space="0" w:color="auto"/>
              <w:right w:val="single" w:sz="4" w:space="0" w:color="auto"/>
            </w:tcBorders>
            <w:shd w:val="clear" w:color="auto" w:fill="auto"/>
          </w:tcPr>
          <w:p w14:paraId="7A966242" w14:textId="72BE29B1" w:rsidR="00615960" w:rsidRPr="00021052" w:rsidRDefault="00615960" w:rsidP="003C174C">
            <w:pPr>
              <w:spacing w:after="0" w:line="240" w:lineRule="auto"/>
              <w:rPr>
                <w:sz w:val="18"/>
              </w:rPr>
            </w:pPr>
            <w:r w:rsidRPr="00021052">
              <w:rPr>
                <w:sz w:val="18"/>
              </w:rPr>
              <w:t>Ausreichend Parkplätze für größere Anzahl an Fahrzeugen zur Verfügung stellen</w:t>
            </w:r>
          </w:p>
        </w:tc>
        <w:tc>
          <w:tcPr>
            <w:tcW w:w="851" w:type="dxa"/>
            <w:tcBorders>
              <w:top w:val="dashed" w:sz="4" w:space="0" w:color="auto"/>
              <w:left w:val="dotted" w:sz="4" w:space="0" w:color="auto"/>
              <w:bottom w:val="single" w:sz="4" w:space="0" w:color="auto"/>
              <w:right w:val="single" w:sz="4" w:space="0" w:color="auto"/>
            </w:tcBorders>
          </w:tcPr>
          <w:p w14:paraId="76448A50"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single" w:sz="4" w:space="0" w:color="auto"/>
              <w:right w:val="dashed" w:sz="4" w:space="0" w:color="auto"/>
            </w:tcBorders>
            <w:shd w:val="clear" w:color="auto" w:fill="auto"/>
          </w:tcPr>
          <w:p w14:paraId="3E7B2782"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single" w:sz="4" w:space="0" w:color="auto"/>
              <w:right w:val="single" w:sz="4" w:space="0" w:color="auto"/>
            </w:tcBorders>
          </w:tcPr>
          <w:p w14:paraId="15A7773A"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single" w:sz="4" w:space="0" w:color="auto"/>
              <w:right w:val="dashed" w:sz="4" w:space="0" w:color="auto"/>
            </w:tcBorders>
          </w:tcPr>
          <w:p w14:paraId="5495AD1B"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single" w:sz="4" w:space="0" w:color="auto"/>
              <w:right w:val="single" w:sz="4" w:space="0" w:color="auto"/>
            </w:tcBorders>
            <w:shd w:val="clear" w:color="auto" w:fill="auto"/>
          </w:tcPr>
          <w:p w14:paraId="0D1ED820" w14:textId="77777777" w:rsidR="00615960" w:rsidRDefault="00615960" w:rsidP="003C174C">
            <w:pPr>
              <w:pStyle w:val="Tabelltentext"/>
              <w:spacing w:after="0" w:line="240" w:lineRule="auto"/>
            </w:pPr>
          </w:p>
        </w:tc>
      </w:tr>
      <w:tr w:rsidR="00615960" w:rsidRPr="00AF7C2D" w14:paraId="0EAA5CF8" w14:textId="77777777" w:rsidTr="00E14387">
        <w:trPr>
          <w:tblCellSpacing w:w="0" w:type="dxa"/>
        </w:trPr>
        <w:tc>
          <w:tcPr>
            <w:tcW w:w="2048" w:type="dxa"/>
            <w:tcBorders>
              <w:top w:val="double" w:sz="4" w:space="0" w:color="auto"/>
              <w:left w:val="single" w:sz="4" w:space="0" w:color="auto"/>
              <w:right w:val="single" w:sz="4" w:space="0" w:color="auto"/>
            </w:tcBorders>
            <w:shd w:val="clear" w:color="auto" w:fill="auto"/>
          </w:tcPr>
          <w:p w14:paraId="2508F1F0" w14:textId="04E26D46" w:rsidR="00615960" w:rsidRDefault="00615960" w:rsidP="003C174C">
            <w:pPr>
              <w:pStyle w:val="Tabellentextbold"/>
              <w:spacing w:line="240" w:lineRule="auto"/>
            </w:pPr>
            <w:r>
              <w:t xml:space="preserve">Nutzung von Arbeitsmitteln </w:t>
            </w:r>
          </w:p>
        </w:tc>
        <w:tc>
          <w:tcPr>
            <w:tcW w:w="708" w:type="dxa"/>
            <w:tcBorders>
              <w:top w:val="double" w:sz="4" w:space="0" w:color="auto"/>
              <w:right w:val="single" w:sz="4" w:space="0" w:color="auto"/>
            </w:tcBorders>
          </w:tcPr>
          <w:p w14:paraId="7330E7FA" w14:textId="77777777" w:rsidR="00615960" w:rsidRDefault="00615960" w:rsidP="003C174C">
            <w:pPr>
              <w:pStyle w:val="Smileys"/>
              <w:spacing w:after="0"/>
            </w:pPr>
            <w:r>
              <w:drawing>
                <wp:inline distT="0" distB="0" distL="0" distR="0" wp14:anchorId="2DDC5A1D" wp14:editId="7979E7D1">
                  <wp:extent cx="207271" cy="207271"/>
                  <wp:effectExtent l="0" t="0" r="0" b="0"/>
                  <wp:docPr id="83"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36404FAB" w14:textId="77777777" w:rsidR="00615960" w:rsidRDefault="00615960" w:rsidP="003C174C">
            <w:pPr>
              <w:pStyle w:val="Smileys"/>
              <w:spacing w:after="0"/>
            </w:pPr>
            <w:r>
              <w:lastRenderedPageBreak/>
              <w:drawing>
                <wp:inline distT="0" distB="0" distL="0" distR="0" wp14:anchorId="54BF4299" wp14:editId="486AC338">
                  <wp:extent cx="207271" cy="207271"/>
                  <wp:effectExtent l="0" t="0" r="0" b="0"/>
                  <wp:docPr id="84"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63363903" w14:textId="5C3D11AF" w:rsidR="00615960" w:rsidRDefault="00615960" w:rsidP="003C174C">
            <w:pPr>
              <w:pStyle w:val="Smileys"/>
              <w:spacing w:after="0"/>
            </w:pPr>
            <w:r>
              <w:drawing>
                <wp:inline distT="0" distB="0" distL="0" distR="0" wp14:anchorId="42D01ACD" wp14:editId="44A1140C">
                  <wp:extent cx="207271" cy="207271"/>
                  <wp:effectExtent l="0" t="0" r="0" b="0"/>
                  <wp:docPr id="85"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4">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804" w:type="dxa"/>
            <w:tcBorders>
              <w:top w:val="double" w:sz="4" w:space="0" w:color="auto"/>
              <w:left w:val="single" w:sz="4" w:space="0" w:color="auto"/>
              <w:bottom w:val="dashed" w:sz="4" w:space="0" w:color="auto"/>
              <w:right w:val="single" w:sz="4" w:space="0" w:color="auto"/>
            </w:tcBorders>
            <w:shd w:val="clear" w:color="auto" w:fill="auto"/>
          </w:tcPr>
          <w:p w14:paraId="3236041A" w14:textId="5DD3E7E4" w:rsidR="00615960" w:rsidRPr="00021052" w:rsidRDefault="00615960" w:rsidP="0023162F">
            <w:pPr>
              <w:spacing w:after="0" w:line="240" w:lineRule="auto"/>
              <w:rPr>
                <w:sz w:val="18"/>
              </w:rPr>
            </w:pPr>
            <w:r w:rsidRPr="00365F6A">
              <w:rPr>
                <w:sz w:val="18"/>
              </w:rPr>
              <w:lastRenderedPageBreak/>
              <w:t>Werkzeuge und Arbeitsmittel personenbezogen verwenden, direkte Übergabe vermeiden</w:t>
            </w:r>
          </w:p>
        </w:tc>
        <w:tc>
          <w:tcPr>
            <w:tcW w:w="851" w:type="dxa"/>
            <w:tcBorders>
              <w:top w:val="double" w:sz="4" w:space="0" w:color="auto"/>
              <w:left w:val="dotted" w:sz="4" w:space="0" w:color="auto"/>
              <w:bottom w:val="dashed" w:sz="4" w:space="0" w:color="auto"/>
              <w:right w:val="single" w:sz="4" w:space="0" w:color="auto"/>
            </w:tcBorders>
          </w:tcPr>
          <w:p w14:paraId="5D483562" w14:textId="77777777" w:rsidR="00615960" w:rsidRDefault="00615960" w:rsidP="003C174C">
            <w:pPr>
              <w:pStyle w:val="Tabelltentext"/>
              <w:spacing w:after="0" w:line="240" w:lineRule="auto"/>
            </w:pPr>
          </w:p>
        </w:tc>
        <w:tc>
          <w:tcPr>
            <w:tcW w:w="1276" w:type="dxa"/>
            <w:tcBorders>
              <w:top w:val="double" w:sz="4" w:space="0" w:color="auto"/>
              <w:left w:val="dotted" w:sz="4" w:space="0" w:color="auto"/>
              <w:bottom w:val="dashed" w:sz="4" w:space="0" w:color="auto"/>
              <w:right w:val="dashed" w:sz="4" w:space="0" w:color="auto"/>
            </w:tcBorders>
            <w:shd w:val="clear" w:color="auto" w:fill="auto"/>
          </w:tcPr>
          <w:p w14:paraId="3634C592" w14:textId="77777777" w:rsidR="00615960" w:rsidRPr="00680DB5" w:rsidRDefault="00615960" w:rsidP="003C174C">
            <w:pPr>
              <w:pStyle w:val="Tabelltentext"/>
              <w:spacing w:after="0" w:line="240" w:lineRule="auto"/>
            </w:pPr>
          </w:p>
        </w:tc>
        <w:tc>
          <w:tcPr>
            <w:tcW w:w="1134" w:type="dxa"/>
            <w:tcBorders>
              <w:top w:val="double" w:sz="4" w:space="0" w:color="auto"/>
              <w:left w:val="dotted" w:sz="4" w:space="0" w:color="auto"/>
              <w:bottom w:val="dashed" w:sz="4" w:space="0" w:color="auto"/>
              <w:right w:val="single" w:sz="4" w:space="0" w:color="auto"/>
            </w:tcBorders>
          </w:tcPr>
          <w:p w14:paraId="218C4B22" w14:textId="77777777" w:rsidR="00615960" w:rsidRDefault="00615960" w:rsidP="003C174C">
            <w:pPr>
              <w:pStyle w:val="Tabelltentext"/>
              <w:spacing w:after="0" w:line="240" w:lineRule="auto"/>
            </w:pPr>
          </w:p>
        </w:tc>
        <w:tc>
          <w:tcPr>
            <w:tcW w:w="1275" w:type="dxa"/>
            <w:tcBorders>
              <w:top w:val="double" w:sz="4" w:space="0" w:color="auto"/>
              <w:left w:val="dotted" w:sz="4" w:space="0" w:color="auto"/>
              <w:bottom w:val="dashed" w:sz="4" w:space="0" w:color="auto"/>
              <w:right w:val="dashed" w:sz="4" w:space="0" w:color="auto"/>
            </w:tcBorders>
          </w:tcPr>
          <w:p w14:paraId="1E2B09B5" w14:textId="77777777" w:rsidR="00615960" w:rsidRDefault="00615960" w:rsidP="003C174C">
            <w:pPr>
              <w:pStyle w:val="Tabelltentext"/>
              <w:spacing w:after="0" w:line="240" w:lineRule="auto"/>
            </w:pPr>
          </w:p>
        </w:tc>
        <w:tc>
          <w:tcPr>
            <w:tcW w:w="1134" w:type="dxa"/>
            <w:tcBorders>
              <w:top w:val="double" w:sz="4" w:space="0" w:color="auto"/>
              <w:left w:val="dotted" w:sz="4" w:space="0" w:color="auto"/>
              <w:bottom w:val="dashed" w:sz="4" w:space="0" w:color="auto"/>
              <w:right w:val="single" w:sz="4" w:space="0" w:color="auto"/>
            </w:tcBorders>
            <w:shd w:val="clear" w:color="auto" w:fill="auto"/>
          </w:tcPr>
          <w:p w14:paraId="74201AA0" w14:textId="77777777" w:rsidR="00615960" w:rsidRDefault="00615960" w:rsidP="003C174C">
            <w:pPr>
              <w:pStyle w:val="Tabelltentext"/>
              <w:spacing w:after="0" w:line="240" w:lineRule="auto"/>
            </w:pPr>
          </w:p>
        </w:tc>
      </w:tr>
      <w:tr w:rsidR="00615960" w:rsidRPr="00AF7C2D" w14:paraId="259E6E14" w14:textId="77777777" w:rsidTr="00E14387">
        <w:trPr>
          <w:tblCellSpacing w:w="0" w:type="dxa"/>
        </w:trPr>
        <w:tc>
          <w:tcPr>
            <w:tcW w:w="2048" w:type="dxa"/>
            <w:tcBorders>
              <w:left w:val="single" w:sz="4" w:space="0" w:color="auto"/>
              <w:right w:val="single" w:sz="4" w:space="0" w:color="auto"/>
            </w:tcBorders>
            <w:shd w:val="clear" w:color="auto" w:fill="auto"/>
          </w:tcPr>
          <w:p w14:paraId="04C89C64" w14:textId="77777777" w:rsidR="00615960" w:rsidRDefault="00615960" w:rsidP="003C174C">
            <w:pPr>
              <w:pStyle w:val="Tabellentextbold"/>
              <w:spacing w:line="240" w:lineRule="auto"/>
            </w:pPr>
          </w:p>
        </w:tc>
        <w:tc>
          <w:tcPr>
            <w:tcW w:w="708" w:type="dxa"/>
            <w:tcBorders>
              <w:right w:val="single" w:sz="4" w:space="0" w:color="auto"/>
            </w:tcBorders>
          </w:tcPr>
          <w:p w14:paraId="1F245FED" w14:textId="77777777" w:rsidR="00615960" w:rsidRDefault="00615960"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5180D865" w14:textId="32333F87" w:rsidR="00615960" w:rsidRPr="00365F6A" w:rsidRDefault="00615960" w:rsidP="003C174C">
            <w:pPr>
              <w:spacing w:after="0" w:line="240" w:lineRule="auto"/>
              <w:rPr>
                <w:sz w:val="18"/>
              </w:rPr>
            </w:pPr>
            <w:r w:rsidRPr="00365F6A">
              <w:rPr>
                <w:sz w:val="18"/>
              </w:rPr>
              <w:t>Regelmäßige Reinigung bei wechselnder Nutzung mit üblichem Reiniger (Herstellerangaben beachten) und Einmalhandtüchern (PC, Drucker, Handwerkzeuge, Kaffeemaschinen, usw.). Wischreinigung ist effektiver als aufsprühen und einwirken lassen des Reinigers</w:t>
            </w:r>
          </w:p>
        </w:tc>
        <w:tc>
          <w:tcPr>
            <w:tcW w:w="851" w:type="dxa"/>
            <w:tcBorders>
              <w:top w:val="dashed" w:sz="4" w:space="0" w:color="auto"/>
              <w:left w:val="dotted" w:sz="4" w:space="0" w:color="auto"/>
              <w:bottom w:val="dashed" w:sz="4" w:space="0" w:color="auto"/>
              <w:right w:val="single" w:sz="4" w:space="0" w:color="auto"/>
            </w:tcBorders>
          </w:tcPr>
          <w:p w14:paraId="56FA779A"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61CB31C6"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4B41692C"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276C9A92"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0C72A7DD" w14:textId="77777777" w:rsidR="00615960" w:rsidRDefault="00615960" w:rsidP="003C174C">
            <w:pPr>
              <w:pStyle w:val="Tabelltentext"/>
              <w:spacing w:after="0" w:line="240" w:lineRule="auto"/>
            </w:pPr>
          </w:p>
        </w:tc>
      </w:tr>
      <w:tr w:rsidR="00615960" w:rsidRPr="00AF7C2D" w14:paraId="583DC85A" w14:textId="77777777" w:rsidTr="00E14387">
        <w:trPr>
          <w:tblCellSpacing w:w="0" w:type="dxa"/>
        </w:trPr>
        <w:tc>
          <w:tcPr>
            <w:tcW w:w="2048" w:type="dxa"/>
            <w:tcBorders>
              <w:left w:val="single" w:sz="4" w:space="0" w:color="auto"/>
              <w:right w:val="single" w:sz="4" w:space="0" w:color="auto"/>
            </w:tcBorders>
            <w:shd w:val="clear" w:color="auto" w:fill="auto"/>
          </w:tcPr>
          <w:p w14:paraId="7A33E499" w14:textId="77777777" w:rsidR="00615960" w:rsidRDefault="00615960" w:rsidP="003C174C">
            <w:pPr>
              <w:pStyle w:val="Tabellentextbold"/>
              <w:spacing w:line="240" w:lineRule="auto"/>
            </w:pPr>
          </w:p>
        </w:tc>
        <w:tc>
          <w:tcPr>
            <w:tcW w:w="708" w:type="dxa"/>
            <w:tcBorders>
              <w:right w:val="single" w:sz="4" w:space="0" w:color="auto"/>
            </w:tcBorders>
          </w:tcPr>
          <w:p w14:paraId="33D5BAD1" w14:textId="77777777" w:rsidR="00615960" w:rsidRDefault="00615960"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296CB9DF" w14:textId="1DE2B832" w:rsidR="00615960" w:rsidRPr="00365F6A" w:rsidRDefault="00615960" w:rsidP="003C174C">
            <w:pPr>
              <w:spacing w:after="0" w:line="240" w:lineRule="auto"/>
              <w:rPr>
                <w:sz w:val="18"/>
              </w:rPr>
            </w:pPr>
            <w:r w:rsidRPr="00365F6A">
              <w:rPr>
                <w:sz w:val="18"/>
              </w:rPr>
              <w:t>Keine Wiederverwendung von Lappen oder Tüchern</w:t>
            </w:r>
          </w:p>
        </w:tc>
        <w:tc>
          <w:tcPr>
            <w:tcW w:w="851" w:type="dxa"/>
            <w:tcBorders>
              <w:top w:val="dashed" w:sz="4" w:space="0" w:color="auto"/>
              <w:left w:val="dotted" w:sz="4" w:space="0" w:color="auto"/>
              <w:bottom w:val="dashed" w:sz="4" w:space="0" w:color="auto"/>
              <w:right w:val="single" w:sz="4" w:space="0" w:color="auto"/>
            </w:tcBorders>
          </w:tcPr>
          <w:p w14:paraId="4B236099"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273DBD74"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0699C5E3"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54495886"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1CD5FC53" w14:textId="77777777" w:rsidR="00615960" w:rsidRDefault="00615960" w:rsidP="003C174C">
            <w:pPr>
              <w:pStyle w:val="Tabelltentext"/>
              <w:spacing w:after="0" w:line="240" w:lineRule="auto"/>
            </w:pPr>
          </w:p>
        </w:tc>
      </w:tr>
      <w:tr w:rsidR="00615960" w:rsidRPr="00AF7C2D" w14:paraId="14A174B9" w14:textId="77777777" w:rsidTr="00E14387">
        <w:trPr>
          <w:tblCellSpacing w:w="0" w:type="dxa"/>
        </w:trPr>
        <w:tc>
          <w:tcPr>
            <w:tcW w:w="2048" w:type="dxa"/>
            <w:tcBorders>
              <w:left w:val="single" w:sz="4" w:space="0" w:color="auto"/>
              <w:right w:val="single" w:sz="4" w:space="0" w:color="auto"/>
            </w:tcBorders>
            <w:shd w:val="clear" w:color="auto" w:fill="auto"/>
          </w:tcPr>
          <w:p w14:paraId="3A9B12C0" w14:textId="77777777" w:rsidR="00615960" w:rsidRDefault="00615960" w:rsidP="003C174C">
            <w:pPr>
              <w:pStyle w:val="Tabellentextbold"/>
              <w:spacing w:line="240" w:lineRule="auto"/>
            </w:pPr>
          </w:p>
        </w:tc>
        <w:tc>
          <w:tcPr>
            <w:tcW w:w="708" w:type="dxa"/>
            <w:tcBorders>
              <w:right w:val="single" w:sz="4" w:space="0" w:color="auto"/>
            </w:tcBorders>
          </w:tcPr>
          <w:p w14:paraId="6A2B3460" w14:textId="77777777" w:rsidR="00615960" w:rsidRDefault="00615960"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168544E8" w14:textId="1DC10BBD" w:rsidR="00615960" w:rsidRPr="00365F6A" w:rsidRDefault="00615960" w:rsidP="003C174C">
            <w:pPr>
              <w:spacing w:after="0" w:line="240" w:lineRule="auto"/>
              <w:rPr>
                <w:sz w:val="18"/>
              </w:rPr>
            </w:pPr>
            <w:r w:rsidRPr="00365F6A">
              <w:rPr>
                <w:sz w:val="18"/>
              </w:rPr>
              <w:t>Bei größerer Nutzerzahl, falls erforderlich, Handschuhe verwenden. Nutzung von flüssigkeitsdichten Handschuhen auf das notwendige Maß beschränken, da sonst Hautschädigung eintreten kann</w:t>
            </w:r>
          </w:p>
        </w:tc>
        <w:tc>
          <w:tcPr>
            <w:tcW w:w="851" w:type="dxa"/>
            <w:tcBorders>
              <w:top w:val="dashed" w:sz="4" w:space="0" w:color="auto"/>
              <w:left w:val="dotted" w:sz="4" w:space="0" w:color="auto"/>
              <w:bottom w:val="dashed" w:sz="4" w:space="0" w:color="auto"/>
              <w:right w:val="single" w:sz="4" w:space="0" w:color="auto"/>
            </w:tcBorders>
          </w:tcPr>
          <w:p w14:paraId="11B13FB1"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57E520BF"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0C26291D"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2F03FC54"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46F3DE3C" w14:textId="77777777" w:rsidR="00615960" w:rsidRDefault="00615960" w:rsidP="003C174C">
            <w:pPr>
              <w:pStyle w:val="Tabelltentext"/>
              <w:spacing w:after="0" w:line="240" w:lineRule="auto"/>
            </w:pPr>
          </w:p>
        </w:tc>
      </w:tr>
      <w:tr w:rsidR="00615960" w:rsidRPr="00AF7C2D" w14:paraId="2113E721" w14:textId="77777777" w:rsidTr="00E14387">
        <w:trPr>
          <w:tblCellSpacing w:w="0" w:type="dxa"/>
        </w:trPr>
        <w:tc>
          <w:tcPr>
            <w:tcW w:w="2048" w:type="dxa"/>
            <w:tcBorders>
              <w:left w:val="single" w:sz="4" w:space="0" w:color="auto"/>
              <w:right w:val="single" w:sz="4" w:space="0" w:color="auto"/>
            </w:tcBorders>
            <w:shd w:val="clear" w:color="auto" w:fill="auto"/>
          </w:tcPr>
          <w:p w14:paraId="2C0CABAD" w14:textId="77777777" w:rsidR="00615960" w:rsidRDefault="00615960" w:rsidP="003C174C">
            <w:pPr>
              <w:pStyle w:val="Tabellentextbold"/>
              <w:spacing w:line="240" w:lineRule="auto"/>
            </w:pPr>
          </w:p>
        </w:tc>
        <w:tc>
          <w:tcPr>
            <w:tcW w:w="708" w:type="dxa"/>
            <w:tcBorders>
              <w:right w:val="single" w:sz="4" w:space="0" w:color="auto"/>
            </w:tcBorders>
          </w:tcPr>
          <w:p w14:paraId="7D22CBFC" w14:textId="77777777" w:rsidR="00615960" w:rsidRDefault="00615960"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3AF86EF8" w14:textId="11EC26A2" w:rsidR="00615960" w:rsidRPr="00365F6A" w:rsidRDefault="00615960" w:rsidP="003C174C">
            <w:pPr>
              <w:spacing w:after="0" w:line="240" w:lineRule="auto"/>
              <w:rPr>
                <w:sz w:val="18"/>
              </w:rPr>
            </w:pPr>
            <w:r w:rsidRPr="00365F6A">
              <w:rPr>
                <w:sz w:val="18"/>
              </w:rPr>
              <w:t>Bei übergreifender Nutzung von Arbeitsmitteln (z.B. Gerüste) Hände regelmäßig waschen oder Handschuhe tragen</w:t>
            </w:r>
          </w:p>
        </w:tc>
        <w:tc>
          <w:tcPr>
            <w:tcW w:w="851" w:type="dxa"/>
            <w:tcBorders>
              <w:top w:val="dashed" w:sz="4" w:space="0" w:color="auto"/>
              <w:left w:val="dotted" w:sz="4" w:space="0" w:color="auto"/>
              <w:bottom w:val="dashed" w:sz="4" w:space="0" w:color="auto"/>
              <w:right w:val="single" w:sz="4" w:space="0" w:color="auto"/>
            </w:tcBorders>
          </w:tcPr>
          <w:p w14:paraId="67C5F3A3"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3020A25C"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6F017DB5"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2740843D"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711DD8D2" w14:textId="77777777" w:rsidR="00615960" w:rsidRDefault="00615960" w:rsidP="003C174C">
            <w:pPr>
              <w:pStyle w:val="Tabelltentext"/>
              <w:spacing w:after="0" w:line="240" w:lineRule="auto"/>
            </w:pPr>
          </w:p>
        </w:tc>
      </w:tr>
      <w:tr w:rsidR="00615960" w:rsidRPr="00AF7C2D" w14:paraId="7D40A1C6" w14:textId="77777777" w:rsidTr="00E14387">
        <w:trPr>
          <w:tblCellSpacing w:w="0" w:type="dxa"/>
        </w:trPr>
        <w:tc>
          <w:tcPr>
            <w:tcW w:w="2048" w:type="dxa"/>
            <w:tcBorders>
              <w:left w:val="single" w:sz="4" w:space="0" w:color="auto"/>
              <w:right w:val="single" w:sz="4" w:space="0" w:color="auto"/>
            </w:tcBorders>
            <w:shd w:val="clear" w:color="auto" w:fill="auto"/>
          </w:tcPr>
          <w:p w14:paraId="1BF96651" w14:textId="77777777" w:rsidR="00615960" w:rsidRDefault="00615960" w:rsidP="003C174C">
            <w:pPr>
              <w:pStyle w:val="Tabellentextbold"/>
              <w:spacing w:line="240" w:lineRule="auto"/>
            </w:pPr>
          </w:p>
        </w:tc>
        <w:tc>
          <w:tcPr>
            <w:tcW w:w="708" w:type="dxa"/>
            <w:tcBorders>
              <w:right w:val="single" w:sz="4" w:space="0" w:color="auto"/>
            </w:tcBorders>
          </w:tcPr>
          <w:p w14:paraId="49D6F576" w14:textId="77777777" w:rsidR="00615960" w:rsidRDefault="00615960"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56938702" w14:textId="38FF517B" w:rsidR="00615960" w:rsidRPr="00365F6A" w:rsidRDefault="00615960" w:rsidP="003C174C">
            <w:pPr>
              <w:spacing w:after="0" w:line="240" w:lineRule="auto"/>
              <w:rPr>
                <w:sz w:val="18"/>
              </w:rPr>
            </w:pPr>
            <w:r w:rsidRPr="00365F6A">
              <w:rPr>
                <w:sz w:val="18"/>
              </w:rPr>
              <w:t>Tragezeitbegrenzungen von Handschuhen und persönliche Disposition der Beschäftigten beachten (z.B. Allergien o.ä.)</w:t>
            </w:r>
          </w:p>
        </w:tc>
        <w:tc>
          <w:tcPr>
            <w:tcW w:w="851" w:type="dxa"/>
            <w:tcBorders>
              <w:top w:val="dashed" w:sz="4" w:space="0" w:color="auto"/>
              <w:left w:val="dotted" w:sz="4" w:space="0" w:color="auto"/>
              <w:bottom w:val="dashed" w:sz="4" w:space="0" w:color="auto"/>
              <w:right w:val="single" w:sz="4" w:space="0" w:color="auto"/>
            </w:tcBorders>
          </w:tcPr>
          <w:p w14:paraId="74AF3B14"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017A68ED"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50180CE9"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45B4250E"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2AFE6A4C" w14:textId="77777777" w:rsidR="00615960" w:rsidRDefault="00615960" w:rsidP="003C174C">
            <w:pPr>
              <w:pStyle w:val="Tabelltentext"/>
              <w:spacing w:after="0" w:line="240" w:lineRule="auto"/>
            </w:pPr>
          </w:p>
        </w:tc>
      </w:tr>
      <w:tr w:rsidR="00615960" w:rsidRPr="00AF7C2D" w14:paraId="2DBC03CD" w14:textId="77777777" w:rsidTr="00E14387">
        <w:trPr>
          <w:tblCellSpacing w:w="0" w:type="dxa"/>
        </w:trPr>
        <w:tc>
          <w:tcPr>
            <w:tcW w:w="2048" w:type="dxa"/>
            <w:tcBorders>
              <w:left w:val="single" w:sz="4" w:space="0" w:color="auto"/>
              <w:right w:val="single" w:sz="4" w:space="0" w:color="auto"/>
            </w:tcBorders>
            <w:shd w:val="clear" w:color="auto" w:fill="auto"/>
          </w:tcPr>
          <w:p w14:paraId="6C71D2CB" w14:textId="77777777" w:rsidR="00615960" w:rsidRDefault="00615960" w:rsidP="003C174C">
            <w:pPr>
              <w:pStyle w:val="Tabellentextbold"/>
              <w:spacing w:line="240" w:lineRule="auto"/>
            </w:pPr>
          </w:p>
        </w:tc>
        <w:tc>
          <w:tcPr>
            <w:tcW w:w="708" w:type="dxa"/>
            <w:tcBorders>
              <w:right w:val="single" w:sz="4" w:space="0" w:color="auto"/>
            </w:tcBorders>
          </w:tcPr>
          <w:p w14:paraId="65B0B1C0" w14:textId="77777777" w:rsidR="00615960" w:rsidRDefault="00615960"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46A00444" w14:textId="2B92C794" w:rsidR="00615960" w:rsidRPr="00365F6A" w:rsidRDefault="00615960" w:rsidP="003C174C">
            <w:pPr>
              <w:spacing w:after="0" w:line="240" w:lineRule="auto"/>
              <w:rPr>
                <w:sz w:val="18"/>
              </w:rPr>
            </w:pPr>
            <w:r w:rsidRPr="00365F6A">
              <w:rPr>
                <w:sz w:val="18"/>
              </w:rPr>
              <w:t>Auch mit Handschuhen nicht ins Gesicht fassen</w:t>
            </w:r>
          </w:p>
        </w:tc>
        <w:tc>
          <w:tcPr>
            <w:tcW w:w="851" w:type="dxa"/>
            <w:tcBorders>
              <w:top w:val="dashed" w:sz="4" w:space="0" w:color="auto"/>
              <w:left w:val="dotted" w:sz="4" w:space="0" w:color="auto"/>
              <w:bottom w:val="dashed" w:sz="4" w:space="0" w:color="auto"/>
              <w:right w:val="single" w:sz="4" w:space="0" w:color="auto"/>
            </w:tcBorders>
          </w:tcPr>
          <w:p w14:paraId="03D085AA"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71A47FE1"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4ECAD29F"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55FF0F94"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3505773C" w14:textId="77777777" w:rsidR="00615960" w:rsidRDefault="00615960" w:rsidP="003C174C">
            <w:pPr>
              <w:pStyle w:val="Tabelltentext"/>
              <w:spacing w:after="0" w:line="240" w:lineRule="auto"/>
            </w:pPr>
          </w:p>
        </w:tc>
      </w:tr>
      <w:tr w:rsidR="00615960" w:rsidRPr="00AF7C2D" w14:paraId="66DF6621" w14:textId="77777777" w:rsidTr="00E14387">
        <w:trPr>
          <w:tblCellSpacing w:w="0" w:type="dxa"/>
        </w:trPr>
        <w:tc>
          <w:tcPr>
            <w:tcW w:w="2048" w:type="dxa"/>
            <w:tcBorders>
              <w:left w:val="single" w:sz="4" w:space="0" w:color="auto"/>
              <w:right w:val="single" w:sz="4" w:space="0" w:color="auto"/>
            </w:tcBorders>
            <w:shd w:val="clear" w:color="auto" w:fill="auto"/>
          </w:tcPr>
          <w:p w14:paraId="04451024" w14:textId="77777777" w:rsidR="00615960" w:rsidRDefault="00615960" w:rsidP="003C174C">
            <w:pPr>
              <w:pStyle w:val="Tabellentextbold"/>
              <w:spacing w:line="240" w:lineRule="auto"/>
            </w:pPr>
          </w:p>
        </w:tc>
        <w:tc>
          <w:tcPr>
            <w:tcW w:w="708" w:type="dxa"/>
            <w:tcBorders>
              <w:right w:val="single" w:sz="4" w:space="0" w:color="auto"/>
            </w:tcBorders>
          </w:tcPr>
          <w:p w14:paraId="6888E87A" w14:textId="77777777" w:rsidR="00615960" w:rsidRDefault="00615960" w:rsidP="003C174C">
            <w:pPr>
              <w:pStyle w:val="Smileys"/>
              <w:spacing w:after="0"/>
            </w:pPr>
          </w:p>
        </w:tc>
        <w:tc>
          <w:tcPr>
            <w:tcW w:w="6804" w:type="dxa"/>
            <w:tcBorders>
              <w:top w:val="dashed" w:sz="4" w:space="0" w:color="auto"/>
              <w:left w:val="single" w:sz="4" w:space="0" w:color="auto"/>
              <w:bottom w:val="single" w:sz="4" w:space="0" w:color="auto"/>
              <w:right w:val="single" w:sz="4" w:space="0" w:color="auto"/>
            </w:tcBorders>
            <w:shd w:val="clear" w:color="auto" w:fill="auto"/>
          </w:tcPr>
          <w:p w14:paraId="674B8163" w14:textId="7DD98C27" w:rsidR="00615960" w:rsidRPr="00365F6A" w:rsidRDefault="00615960" w:rsidP="003C174C">
            <w:pPr>
              <w:spacing w:after="0" w:line="240" w:lineRule="auto"/>
              <w:rPr>
                <w:sz w:val="18"/>
              </w:rPr>
            </w:pPr>
            <w:r w:rsidRPr="00365F6A">
              <w:rPr>
                <w:sz w:val="18"/>
              </w:rPr>
              <w:t>Achtung: Gefahr des Einzugs von Handschuhen bei Maschinen mit rotierenden Teilen!</w:t>
            </w:r>
          </w:p>
        </w:tc>
        <w:tc>
          <w:tcPr>
            <w:tcW w:w="851" w:type="dxa"/>
            <w:tcBorders>
              <w:top w:val="dashed" w:sz="4" w:space="0" w:color="auto"/>
              <w:left w:val="dotted" w:sz="4" w:space="0" w:color="auto"/>
              <w:bottom w:val="single" w:sz="4" w:space="0" w:color="auto"/>
              <w:right w:val="single" w:sz="4" w:space="0" w:color="auto"/>
            </w:tcBorders>
          </w:tcPr>
          <w:p w14:paraId="56AF9079"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single" w:sz="4" w:space="0" w:color="auto"/>
              <w:right w:val="dashed" w:sz="4" w:space="0" w:color="auto"/>
            </w:tcBorders>
            <w:shd w:val="clear" w:color="auto" w:fill="auto"/>
          </w:tcPr>
          <w:p w14:paraId="2846662C"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single" w:sz="4" w:space="0" w:color="auto"/>
              <w:right w:val="single" w:sz="4" w:space="0" w:color="auto"/>
            </w:tcBorders>
          </w:tcPr>
          <w:p w14:paraId="2FCA7543"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single" w:sz="4" w:space="0" w:color="auto"/>
              <w:right w:val="dashed" w:sz="4" w:space="0" w:color="auto"/>
            </w:tcBorders>
          </w:tcPr>
          <w:p w14:paraId="05014590"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single" w:sz="4" w:space="0" w:color="auto"/>
              <w:right w:val="single" w:sz="4" w:space="0" w:color="auto"/>
            </w:tcBorders>
            <w:shd w:val="clear" w:color="auto" w:fill="auto"/>
          </w:tcPr>
          <w:p w14:paraId="1CD65DF6" w14:textId="77777777" w:rsidR="00615960" w:rsidRDefault="00615960" w:rsidP="003C174C">
            <w:pPr>
              <w:pStyle w:val="Tabelltentext"/>
              <w:spacing w:after="0" w:line="240" w:lineRule="auto"/>
            </w:pPr>
          </w:p>
        </w:tc>
      </w:tr>
      <w:tr w:rsidR="00615960" w:rsidRPr="00AF7C2D" w14:paraId="7BC08AD4" w14:textId="77777777" w:rsidTr="00E14387">
        <w:trPr>
          <w:tblCellSpacing w:w="0" w:type="dxa"/>
        </w:trPr>
        <w:tc>
          <w:tcPr>
            <w:tcW w:w="2048" w:type="dxa"/>
            <w:tcBorders>
              <w:top w:val="double" w:sz="4" w:space="0" w:color="auto"/>
              <w:left w:val="single" w:sz="4" w:space="0" w:color="auto"/>
              <w:right w:val="single" w:sz="4" w:space="0" w:color="auto"/>
            </w:tcBorders>
            <w:shd w:val="clear" w:color="auto" w:fill="auto"/>
          </w:tcPr>
          <w:p w14:paraId="559C711C" w14:textId="4002C270" w:rsidR="00615960" w:rsidRDefault="00615960" w:rsidP="003C174C">
            <w:pPr>
              <w:pStyle w:val="Tabellentextbold"/>
              <w:spacing w:line="240" w:lineRule="auto"/>
            </w:pPr>
            <w:r w:rsidRPr="004C090A">
              <w:t>Arbeitskleidung und PSA (persönliche Schutzausrüstung)</w:t>
            </w:r>
          </w:p>
        </w:tc>
        <w:tc>
          <w:tcPr>
            <w:tcW w:w="708" w:type="dxa"/>
            <w:tcBorders>
              <w:top w:val="double" w:sz="4" w:space="0" w:color="auto"/>
              <w:right w:val="single" w:sz="4" w:space="0" w:color="auto"/>
            </w:tcBorders>
          </w:tcPr>
          <w:p w14:paraId="3620FF76" w14:textId="77777777" w:rsidR="00615960" w:rsidRDefault="00615960" w:rsidP="003C174C">
            <w:pPr>
              <w:pStyle w:val="Smileys"/>
              <w:spacing w:after="0"/>
            </w:pPr>
            <w:r>
              <w:drawing>
                <wp:inline distT="0" distB="0" distL="0" distR="0" wp14:anchorId="6DF55F97" wp14:editId="79611A77">
                  <wp:extent cx="207271" cy="207271"/>
                  <wp:effectExtent l="0" t="0" r="0" b="0"/>
                  <wp:docPr id="86"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2AF52471" w14:textId="77777777" w:rsidR="00615960" w:rsidRDefault="00615960" w:rsidP="003C174C">
            <w:pPr>
              <w:pStyle w:val="Smileys"/>
              <w:spacing w:after="0"/>
            </w:pPr>
            <w:r>
              <w:drawing>
                <wp:inline distT="0" distB="0" distL="0" distR="0" wp14:anchorId="1D4135C1" wp14:editId="69B7DD97">
                  <wp:extent cx="207271" cy="207271"/>
                  <wp:effectExtent l="0" t="0" r="0" b="0"/>
                  <wp:docPr id="87"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6DAC316F" w14:textId="1983BCF9" w:rsidR="00615960" w:rsidRDefault="00615960" w:rsidP="003C174C">
            <w:pPr>
              <w:pStyle w:val="Smileys"/>
              <w:spacing w:after="0"/>
            </w:pPr>
            <w:r>
              <w:drawing>
                <wp:inline distT="0" distB="0" distL="0" distR="0" wp14:anchorId="4DBCD7B3" wp14:editId="60ABD2CE">
                  <wp:extent cx="207271" cy="207271"/>
                  <wp:effectExtent l="0" t="0" r="0" b="0"/>
                  <wp:docPr id="88"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4">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804" w:type="dxa"/>
            <w:tcBorders>
              <w:top w:val="double" w:sz="4" w:space="0" w:color="auto"/>
              <w:left w:val="single" w:sz="4" w:space="0" w:color="auto"/>
              <w:bottom w:val="dashed" w:sz="4" w:space="0" w:color="auto"/>
              <w:right w:val="single" w:sz="4" w:space="0" w:color="auto"/>
            </w:tcBorders>
            <w:shd w:val="clear" w:color="auto" w:fill="auto"/>
          </w:tcPr>
          <w:p w14:paraId="01F16F9B" w14:textId="4316CD06" w:rsidR="00615960" w:rsidRPr="00365F6A" w:rsidRDefault="00615960" w:rsidP="003C174C">
            <w:pPr>
              <w:spacing w:after="0" w:line="240" w:lineRule="auto"/>
              <w:rPr>
                <w:sz w:val="18"/>
              </w:rPr>
            </w:pPr>
            <w:r w:rsidRPr="00365F6A">
              <w:rPr>
                <w:sz w:val="18"/>
              </w:rPr>
              <w:t>Für Arbeitskleidung und PSA ist strikt sicherzustellen, dass sie nur personenbezogen benutzt wird</w:t>
            </w:r>
          </w:p>
        </w:tc>
        <w:tc>
          <w:tcPr>
            <w:tcW w:w="851" w:type="dxa"/>
            <w:tcBorders>
              <w:top w:val="double" w:sz="4" w:space="0" w:color="auto"/>
              <w:left w:val="dotted" w:sz="4" w:space="0" w:color="auto"/>
              <w:bottom w:val="dashed" w:sz="4" w:space="0" w:color="auto"/>
              <w:right w:val="single" w:sz="4" w:space="0" w:color="auto"/>
            </w:tcBorders>
          </w:tcPr>
          <w:p w14:paraId="26533F96" w14:textId="77777777" w:rsidR="00615960" w:rsidRDefault="00615960" w:rsidP="003C174C">
            <w:pPr>
              <w:pStyle w:val="Tabelltentext"/>
              <w:spacing w:after="0" w:line="240" w:lineRule="auto"/>
            </w:pPr>
          </w:p>
        </w:tc>
        <w:tc>
          <w:tcPr>
            <w:tcW w:w="1276" w:type="dxa"/>
            <w:tcBorders>
              <w:top w:val="double" w:sz="4" w:space="0" w:color="auto"/>
              <w:left w:val="dotted" w:sz="4" w:space="0" w:color="auto"/>
              <w:bottom w:val="dashed" w:sz="4" w:space="0" w:color="auto"/>
              <w:right w:val="dashed" w:sz="4" w:space="0" w:color="auto"/>
            </w:tcBorders>
            <w:shd w:val="clear" w:color="auto" w:fill="auto"/>
          </w:tcPr>
          <w:p w14:paraId="62BB32C3" w14:textId="77777777" w:rsidR="00615960" w:rsidRPr="00680DB5" w:rsidRDefault="00615960" w:rsidP="003C174C">
            <w:pPr>
              <w:pStyle w:val="Tabelltentext"/>
              <w:spacing w:after="0" w:line="240" w:lineRule="auto"/>
            </w:pPr>
          </w:p>
        </w:tc>
        <w:tc>
          <w:tcPr>
            <w:tcW w:w="1134" w:type="dxa"/>
            <w:tcBorders>
              <w:top w:val="double" w:sz="4" w:space="0" w:color="auto"/>
              <w:left w:val="dotted" w:sz="4" w:space="0" w:color="auto"/>
              <w:bottom w:val="dashed" w:sz="4" w:space="0" w:color="auto"/>
              <w:right w:val="single" w:sz="4" w:space="0" w:color="auto"/>
            </w:tcBorders>
          </w:tcPr>
          <w:p w14:paraId="42974871" w14:textId="77777777" w:rsidR="00615960" w:rsidRDefault="00615960" w:rsidP="003C174C">
            <w:pPr>
              <w:pStyle w:val="Tabelltentext"/>
              <w:spacing w:after="0" w:line="240" w:lineRule="auto"/>
            </w:pPr>
          </w:p>
        </w:tc>
        <w:tc>
          <w:tcPr>
            <w:tcW w:w="1275" w:type="dxa"/>
            <w:tcBorders>
              <w:top w:val="double" w:sz="4" w:space="0" w:color="auto"/>
              <w:left w:val="dotted" w:sz="4" w:space="0" w:color="auto"/>
              <w:bottom w:val="dashed" w:sz="4" w:space="0" w:color="auto"/>
              <w:right w:val="dashed" w:sz="4" w:space="0" w:color="auto"/>
            </w:tcBorders>
          </w:tcPr>
          <w:p w14:paraId="40C2FC94" w14:textId="77777777" w:rsidR="00615960" w:rsidRDefault="00615960" w:rsidP="003C174C">
            <w:pPr>
              <w:pStyle w:val="Tabelltentext"/>
              <w:spacing w:after="0" w:line="240" w:lineRule="auto"/>
            </w:pPr>
          </w:p>
        </w:tc>
        <w:tc>
          <w:tcPr>
            <w:tcW w:w="1134" w:type="dxa"/>
            <w:tcBorders>
              <w:top w:val="double" w:sz="4" w:space="0" w:color="auto"/>
              <w:left w:val="dotted" w:sz="4" w:space="0" w:color="auto"/>
              <w:bottom w:val="dashed" w:sz="4" w:space="0" w:color="auto"/>
              <w:right w:val="single" w:sz="4" w:space="0" w:color="auto"/>
            </w:tcBorders>
            <w:shd w:val="clear" w:color="auto" w:fill="auto"/>
          </w:tcPr>
          <w:p w14:paraId="13609854" w14:textId="77777777" w:rsidR="00615960" w:rsidRDefault="00615960" w:rsidP="003C174C">
            <w:pPr>
              <w:pStyle w:val="Tabelltentext"/>
              <w:spacing w:after="0" w:line="240" w:lineRule="auto"/>
            </w:pPr>
          </w:p>
        </w:tc>
      </w:tr>
      <w:tr w:rsidR="00615960" w:rsidRPr="00AF7C2D" w14:paraId="16537EAE" w14:textId="77777777" w:rsidTr="00E14387">
        <w:trPr>
          <w:tblCellSpacing w:w="0" w:type="dxa"/>
        </w:trPr>
        <w:tc>
          <w:tcPr>
            <w:tcW w:w="2048" w:type="dxa"/>
            <w:tcBorders>
              <w:left w:val="single" w:sz="4" w:space="0" w:color="auto"/>
              <w:right w:val="single" w:sz="4" w:space="0" w:color="auto"/>
            </w:tcBorders>
            <w:shd w:val="clear" w:color="auto" w:fill="auto"/>
          </w:tcPr>
          <w:p w14:paraId="05DDB73B" w14:textId="77777777" w:rsidR="00615960" w:rsidRDefault="00615960" w:rsidP="003C174C">
            <w:pPr>
              <w:pStyle w:val="Tabellentextbold"/>
              <w:spacing w:line="240" w:lineRule="auto"/>
            </w:pPr>
          </w:p>
        </w:tc>
        <w:tc>
          <w:tcPr>
            <w:tcW w:w="708" w:type="dxa"/>
            <w:tcBorders>
              <w:right w:val="single" w:sz="4" w:space="0" w:color="auto"/>
            </w:tcBorders>
          </w:tcPr>
          <w:p w14:paraId="25CB1652" w14:textId="77777777" w:rsidR="00615960" w:rsidRDefault="00615960"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7B2410FE" w14:textId="2EDF2EE5" w:rsidR="00615960" w:rsidRPr="00365F6A" w:rsidRDefault="00615960" w:rsidP="003C174C">
            <w:pPr>
              <w:spacing w:after="0" w:line="240" w:lineRule="auto"/>
              <w:rPr>
                <w:sz w:val="18"/>
              </w:rPr>
            </w:pPr>
            <w:r w:rsidRPr="00365F6A">
              <w:rPr>
                <w:sz w:val="18"/>
              </w:rPr>
              <w:t>Arbeitskleidung und PSA sind hygienegerecht aufzubewahren (Anforderungen z.B. Allgemeiner Art, für Abfallwirtschaft, abwassertechnischen Anlagen oder Gesundheitswesen und Wohlfahrtspflege siehe TRBA 200, 214, 220 oder 250)</w:t>
            </w:r>
          </w:p>
        </w:tc>
        <w:tc>
          <w:tcPr>
            <w:tcW w:w="851" w:type="dxa"/>
            <w:tcBorders>
              <w:top w:val="dashed" w:sz="4" w:space="0" w:color="auto"/>
              <w:left w:val="dotted" w:sz="4" w:space="0" w:color="auto"/>
              <w:bottom w:val="dashed" w:sz="4" w:space="0" w:color="auto"/>
              <w:right w:val="single" w:sz="4" w:space="0" w:color="auto"/>
            </w:tcBorders>
          </w:tcPr>
          <w:p w14:paraId="31ACCBDF"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4D15FD8E"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5FAD1EBB"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0F80C63A"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5A414DD3" w14:textId="77777777" w:rsidR="00615960" w:rsidRDefault="00615960" w:rsidP="003C174C">
            <w:pPr>
              <w:pStyle w:val="Tabelltentext"/>
              <w:spacing w:after="0" w:line="240" w:lineRule="auto"/>
            </w:pPr>
          </w:p>
        </w:tc>
      </w:tr>
      <w:tr w:rsidR="00615960" w:rsidRPr="00AF7C2D" w14:paraId="64C5E155" w14:textId="77777777" w:rsidTr="00E14387">
        <w:trPr>
          <w:tblCellSpacing w:w="0" w:type="dxa"/>
        </w:trPr>
        <w:tc>
          <w:tcPr>
            <w:tcW w:w="2048" w:type="dxa"/>
            <w:tcBorders>
              <w:left w:val="single" w:sz="4" w:space="0" w:color="auto"/>
              <w:right w:val="single" w:sz="4" w:space="0" w:color="auto"/>
            </w:tcBorders>
            <w:shd w:val="clear" w:color="auto" w:fill="auto"/>
          </w:tcPr>
          <w:p w14:paraId="544622F2" w14:textId="77777777" w:rsidR="00615960" w:rsidRDefault="00615960" w:rsidP="003C174C">
            <w:pPr>
              <w:pStyle w:val="Tabellentextbold"/>
              <w:spacing w:line="240" w:lineRule="auto"/>
            </w:pPr>
          </w:p>
        </w:tc>
        <w:tc>
          <w:tcPr>
            <w:tcW w:w="708" w:type="dxa"/>
            <w:tcBorders>
              <w:right w:val="single" w:sz="4" w:space="0" w:color="auto"/>
            </w:tcBorders>
          </w:tcPr>
          <w:p w14:paraId="21B78278" w14:textId="77777777" w:rsidR="00615960" w:rsidRDefault="00615960" w:rsidP="003C174C">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1815064B" w14:textId="2323C8E8" w:rsidR="00615960" w:rsidRPr="00365F6A" w:rsidRDefault="00615960" w:rsidP="003C174C">
            <w:pPr>
              <w:spacing w:after="0" w:line="240" w:lineRule="auto"/>
              <w:rPr>
                <w:sz w:val="18"/>
              </w:rPr>
            </w:pPr>
            <w:r w:rsidRPr="00365F6A">
              <w:rPr>
                <w:sz w:val="18"/>
              </w:rPr>
              <w:t>Arbeitskleidung und PSA, z. B. Mehrweg Mund-Nase-Bedeckung sind getrennt von der Alltagskleidung aufzubewahren</w:t>
            </w:r>
          </w:p>
        </w:tc>
        <w:tc>
          <w:tcPr>
            <w:tcW w:w="851" w:type="dxa"/>
            <w:tcBorders>
              <w:top w:val="dashed" w:sz="4" w:space="0" w:color="auto"/>
              <w:left w:val="dotted" w:sz="4" w:space="0" w:color="auto"/>
              <w:bottom w:val="dashed" w:sz="4" w:space="0" w:color="auto"/>
              <w:right w:val="single" w:sz="4" w:space="0" w:color="auto"/>
            </w:tcBorders>
          </w:tcPr>
          <w:p w14:paraId="799F36C5"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6C05275D"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1CC4081C"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2777CE40"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3A3029F1" w14:textId="77777777" w:rsidR="00615960" w:rsidRDefault="00615960" w:rsidP="003C174C">
            <w:pPr>
              <w:pStyle w:val="Tabelltentext"/>
              <w:spacing w:after="0" w:line="240" w:lineRule="auto"/>
            </w:pPr>
          </w:p>
        </w:tc>
      </w:tr>
      <w:tr w:rsidR="00615960" w:rsidRPr="00AF7C2D" w14:paraId="06B2D170" w14:textId="77777777" w:rsidTr="00E14387">
        <w:trPr>
          <w:tblCellSpacing w:w="0" w:type="dxa"/>
        </w:trPr>
        <w:tc>
          <w:tcPr>
            <w:tcW w:w="2048" w:type="dxa"/>
            <w:tcBorders>
              <w:left w:val="single" w:sz="4" w:space="0" w:color="auto"/>
              <w:right w:val="single" w:sz="4" w:space="0" w:color="auto"/>
            </w:tcBorders>
            <w:shd w:val="clear" w:color="auto" w:fill="auto"/>
          </w:tcPr>
          <w:p w14:paraId="238D08E2" w14:textId="77777777" w:rsidR="00615960" w:rsidRDefault="00615960" w:rsidP="003C174C">
            <w:pPr>
              <w:pStyle w:val="Tabellentextbold"/>
              <w:spacing w:line="240" w:lineRule="auto"/>
            </w:pPr>
          </w:p>
        </w:tc>
        <w:tc>
          <w:tcPr>
            <w:tcW w:w="708" w:type="dxa"/>
            <w:tcBorders>
              <w:right w:val="single" w:sz="4" w:space="0" w:color="auto"/>
            </w:tcBorders>
          </w:tcPr>
          <w:p w14:paraId="749A8E41" w14:textId="77777777" w:rsidR="00615960" w:rsidRDefault="00615960" w:rsidP="003C174C">
            <w:pPr>
              <w:pStyle w:val="Smileys"/>
              <w:spacing w:after="0"/>
            </w:pPr>
          </w:p>
        </w:tc>
        <w:tc>
          <w:tcPr>
            <w:tcW w:w="6804" w:type="dxa"/>
            <w:tcBorders>
              <w:top w:val="dashed" w:sz="4" w:space="0" w:color="auto"/>
              <w:left w:val="single" w:sz="4" w:space="0" w:color="auto"/>
              <w:bottom w:val="single" w:sz="4" w:space="0" w:color="auto"/>
              <w:right w:val="single" w:sz="4" w:space="0" w:color="auto"/>
            </w:tcBorders>
            <w:shd w:val="clear" w:color="auto" w:fill="auto"/>
          </w:tcPr>
          <w:p w14:paraId="685050BE" w14:textId="0F574CA3" w:rsidR="00615960" w:rsidRPr="00365F6A" w:rsidRDefault="00615960" w:rsidP="003C174C">
            <w:pPr>
              <w:spacing w:after="0" w:line="240" w:lineRule="auto"/>
              <w:rPr>
                <w:sz w:val="18"/>
              </w:rPr>
            </w:pPr>
            <w:r w:rsidRPr="00365F6A">
              <w:rPr>
                <w:sz w:val="18"/>
              </w:rPr>
              <w:t>Die fachgerechte und regelmäßige Reinigung der Arbeitskleidung und PSA muss sichergestellt sein</w:t>
            </w:r>
          </w:p>
        </w:tc>
        <w:tc>
          <w:tcPr>
            <w:tcW w:w="851" w:type="dxa"/>
            <w:tcBorders>
              <w:top w:val="dashed" w:sz="4" w:space="0" w:color="auto"/>
              <w:left w:val="dotted" w:sz="4" w:space="0" w:color="auto"/>
              <w:bottom w:val="single" w:sz="4" w:space="0" w:color="auto"/>
              <w:right w:val="single" w:sz="4" w:space="0" w:color="auto"/>
            </w:tcBorders>
          </w:tcPr>
          <w:p w14:paraId="6C36700C" w14:textId="77777777" w:rsidR="00615960" w:rsidRDefault="00615960" w:rsidP="003C174C">
            <w:pPr>
              <w:pStyle w:val="Tabelltentext"/>
              <w:spacing w:after="0" w:line="240" w:lineRule="auto"/>
            </w:pPr>
          </w:p>
        </w:tc>
        <w:tc>
          <w:tcPr>
            <w:tcW w:w="1276" w:type="dxa"/>
            <w:tcBorders>
              <w:top w:val="dashed" w:sz="4" w:space="0" w:color="auto"/>
              <w:left w:val="dotted" w:sz="4" w:space="0" w:color="auto"/>
              <w:bottom w:val="single" w:sz="4" w:space="0" w:color="auto"/>
              <w:right w:val="dashed" w:sz="4" w:space="0" w:color="auto"/>
            </w:tcBorders>
            <w:shd w:val="clear" w:color="auto" w:fill="auto"/>
          </w:tcPr>
          <w:p w14:paraId="7F757331" w14:textId="77777777" w:rsidR="00615960" w:rsidRPr="00680DB5" w:rsidRDefault="00615960" w:rsidP="003C174C">
            <w:pPr>
              <w:pStyle w:val="Tabelltentext"/>
              <w:spacing w:after="0" w:line="240" w:lineRule="auto"/>
            </w:pPr>
          </w:p>
        </w:tc>
        <w:tc>
          <w:tcPr>
            <w:tcW w:w="1134" w:type="dxa"/>
            <w:tcBorders>
              <w:top w:val="dashed" w:sz="4" w:space="0" w:color="auto"/>
              <w:left w:val="dotted" w:sz="4" w:space="0" w:color="auto"/>
              <w:bottom w:val="single" w:sz="4" w:space="0" w:color="auto"/>
              <w:right w:val="single" w:sz="4" w:space="0" w:color="auto"/>
            </w:tcBorders>
          </w:tcPr>
          <w:p w14:paraId="57D1224C" w14:textId="77777777" w:rsidR="00615960" w:rsidRDefault="00615960" w:rsidP="003C174C">
            <w:pPr>
              <w:pStyle w:val="Tabelltentext"/>
              <w:spacing w:after="0" w:line="240" w:lineRule="auto"/>
            </w:pPr>
          </w:p>
        </w:tc>
        <w:tc>
          <w:tcPr>
            <w:tcW w:w="1275" w:type="dxa"/>
            <w:tcBorders>
              <w:top w:val="dashed" w:sz="4" w:space="0" w:color="auto"/>
              <w:left w:val="dotted" w:sz="4" w:space="0" w:color="auto"/>
              <w:bottom w:val="single" w:sz="4" w:space="0" w:color="auto"/>
              <w:right w:val="dashed" w:sz="4" w:space="0" w:color="auto"/>
            </w:tcBorders>
          </w:tcPr>
          <w:p w14:paraId="0D1DB56C" w14:textId="77777777" w:rsidR="00615960" w:rsidRDefault="00615960" w:rsidP="003C174C">
            <w:pPr>
              <w:pStyle w:val="Tabelltentext"/>
              <w:spacing w:after="0" w:line="240" w:lineRule="auto"/>
            </w:pPr>
          </w:p>
        </w:tc>
        <w:tc>
          <w:tcPr>
            <w:tcW w:w="1134" w:type="dxa"/>
            <w:tcBorders>
              <w:top w:val="dashed" w:sz="4" w:space="0" w:color="auto"/>
              <w:left w:val="dotted" w:sz="4" w:space="0" w:color="auto"/>
              <w:bottom w:val="single" w:sz="4" w:space="0" w:color="auto"/>
              <w:right w:val="single" w:sz="4" w:space="0" w:color="auto"/>
            </w:tcBorders>
            <w:shd w:val="clear" w:color="auto" w:fill="auto"/>
          </w:tcPr>
          <w:p w14:paraId="47C5B4B8" w14:textId="77777777" w:rsidR="00615960" w:rsidRDefault="00615960" w:rsidP="003C174C">
            <w:pPr>
              <w:pStyle w:val="Tabelltentext"/>
              <w:spacing w:after="0" w:line="240" w:lineRule="auto"/>
            </w:pPr>
          </w:p>
        </w:tc>
      </w:tr>
      <w:tr w:rsidR="00126CBC" w:rsidRPr="00AF7C2D" w14:paraId="3D146808" w14:textId="77777777" w:rsidTr="00E14387">
        <w:trPr>
          <w:tblCellSpacing w:w="0" w:type="dxa"/>
        </w:trPr>
        <w:tc>
          <w:tcPr>
            <w:tcW w:w="15230" w:type="dxa"/>
            <w:gridSpan w:val="8"/>
            <w:tcBorders>
              <w:top w:val="single" w:sz="4" w:space="0" w:color="auto"/>
              <w:left w:val="single" w:sz="4" w:space="0" w:color="auto"/>
              <w:right w:val="dashed" w:sz="4" w:space="0" w:color="auto"/>
            </w:tcBorders>
            <w:shd w:val="clear" w:color="auto" w:fill="BCE2EE"/>
          </w:tcPr>
          <w:p w14:paraId="7468BDEE" w14:textId="1F48FB45" w:rsidR="00843FE1" w:rsidRDefault="00843FE1" w:rsidP="00843FE1">
            <w:pPr>
              <w:pStyle w:val="Tabellentextbold"/>
            </w:pPr>
            <w:r>
              <w:t>3.3 Psychische Belastung</w:t>
            </w:r>
            <w:r w:rsidR="00141A3A">
              <w:t xml:space="preserve"> </w:t>
            </w:r>
            <w:r w:rsidR="00141A3A" w:rsidRPr="00141A3A">
              <w:t>durch die Corona-Pandemie</w:t>
            </w:r>
          </w:p>
          <w:p w14:paraId="714B517D" w14:textId="77777777" w:rsidR="00843FE1" w:rsidRDefault="00843FE1" w:rsidP="00843FE1">
            <w:pPr>
              <w:pStyle w:val="Tabellentextbold"/>
            </w:pPr>
          </w:p>
          <w:p w14:paraId="042290A9" w14:textId="71821654" w:rsidR="00126CBC" w:rsidRDefault="00843FE1" w:rsidP="00843FE1">
            <w:pPr>
              <w:pStyle w:val="Tabelltentext"/>
              <w:spacing w:after="0" w:line="240" w:lineRule="auto"/>
            </w:pPr>
            <w:r>
              <w:t>z.B. durch veränderte Arbeitsorte und -zeiten (z.B. Homeoffice)</w:t>
            </w:r>
          </w:p>
        </w:tc>
      </w:tr>
      <w:tr w:rsidR="00843FE1" w:rsidRPr="00AF7C2D" w14:paraId="5D376B02" w14:textId="77777777" w:rsidTr="00E14387">
        <w:trPr>
          <w:tblCellSpacing w:w="0" w:type="dxa"/>
        </w:trPr>
        <w:tc>
          <w:tcPr>
            <w:tcW w:w="2048" w:type="dxa"/>
            <w:tcBorders>
              <w:left w:val="single" w:sz="4" w:space="0" w:color="auto"/>
              <w:right w:val="single" w:sz="4" w:space="0" w:color="auto"/>
            </w:tcBorders>
            <w:shd w:val="clear" w:color="auto" w:fill="auto"/>
          </w:tcPr>
          <w:p w14:paraId="3214106F" w14:textId="0AEBB501" w:rsidR="00843FE1" w:rsidRDefault="00843FE1" w:rsidP="00843FE1">
            <w:pPr>
              <w:pStyle w:val="Tabellentextbold"/>
            </w:pPr>
            <w:r w:rsidRPr="00983A79">
              <w:lastRenderedPageBreak/>
              <w:t>Kommunikation</w:t>
            </w:r>
          </w:p>
        </w:tc>
        <w:tc>
          <w:tcPr>
            <w:tcW w:w="708" w:type="dxa"/>
            <w:tcBorders>
              <w:right w:val="single" w:sz="4" w:space="0" w:color="auto"/>
            </w:tcBorders>
          </w:tcPr>
          <w:p w14:paraId="3D091718" w14:textId="77777777" w:rsidR="00843FE1" w:rsidRDefault="00843FE1" w:rsidP="00843FE1">
            <w:pPr>
              <w:pStyle w:val="Smileys"/>
              <w:spacing w:after="0"/>
            </w:pPr>
            <w:r>
              <w:drawing>
                <wp:inline distT="0" distB="0" distL="0" distR="0" wp14:anchorId="2E55D31B" wp14:editId="2D908EE6">
                  <wp:extent cx="207271" cy="207271"/>
                  <wp:effectExtent l="0" t="0" r="0" b="0"/>
                  <wp:docPr id="22"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20C7D055" w14:textId="77777777" w:rsidR="00843FE1" w:rsidRDefault="00843FE1" w:rsidP="00843FE1">
            <w:pPr>
              <w:pStyle w:val="Smileys"/>
              <w:spacing w:after="0"/>
            </w:pPr>
            <w:r>
              <w:drawing>
                <wp:inline distT="0" distB="0" distL="0" distR="0" wp14:anchorId="1DC6CA19" wp14:editId="6E43F1ED">
                  <wp:extent cx="207271" cy="207271"/>
                  <wp:effectExtent l="0" t="0" r="0" b="0"/>
                  <wp:docPr id="23"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46C737B5" w14:textId="2C9013D6" w:rsidR="00843FE1" w:rsidRDefault="00843FE1" w:rsidP="00843FE1">
            <w:pPr>
              <w:pStyle w:val="Smileys"/>
              <w:spacing w:after="0"/>
            </w:pPr>
            <w:r>
              <w:drawing>
                <wp:inline distT="0" distB="0" distL="0" distR="0" wp14:anchorId="3FA510ED" wp14:editId="3A872971">
                  <wp:extent cx="207271" cy="207271"/>
                  <wp:effectExtent l="0" t="0" r="0" b="0"/>
                  <wp:docPr id="24"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4">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804" w:type="dxa"/>
            <w:tcBorders>
              <w:top w:val="double" w:sz="4" w:space="0" w:color="auto"/>
              <w:left w:val="single" w:sz="4" w:space="0" w:color="auto"/>
              <w:bottom w:val="dashed" w:sz="4" w:space="0" w:color="auto"/>
              <w:right w:val="single" w:sz="4" w:space="0" w:color="auto"/>
            </w:tcBorders>
            <w:shd w:val="clear" w:color="auto" w:fill="auto"/>
          </w:tcPr>
          <w:p w14:paraId="1343237B" w14:textId="77777777" w:rsidR="00843FE1" w:rsidRPr="00843FE1" w:rsidRDefault="00843FE1" w:rsidP="00843FE1">
            <w:pPr>
              <w:spacing w:after="0" w:line="240" w:lineRule="auto"/>
              <w:rPr>
                <w:sz w:val="18"/>
              </w:rPr>
            </w:pPr>
            <w:r w:rsidRPr="00843FE1">
              <w:rPr>
                <w:sz w:val="18"/>
              </w:rPr>
              <w:t xml:space="preserve">Klare Informationsprozesse schaffen: </w:t>
            </w:r>
          </w:p>
          <w:p w14:paraId="63B107BC" w14:textId="7E0AFB1D" w:rsidR="00843FE1" w:rsidRPr="00365F6A" w:rsidRDefault="00843FE1" w:rsidP="00843FE1">
            <w:pPr>
              <w:spacing w:after="0" w:line="240" w:lineRule="auto"/>
              <w:rPr>
                <w:sz w:val="18"/>
              </w:rPr>
            </w:pPr>
            <w:r w:rsidRPr="00843FE1">
              <w:rPr>
                <w:sz w:val="18"/>
              </w:rPr>
              <w:t>kontinuierliche und gezielte Information</w:t>
            </w:r>
            <w:r w:rsidR="004C7137">
              <w:rPr>
                <w:sz w:val="18"/>
              </w:rPr>
              <w:t>en</w:t>
            </w:r>
            <w:r w:rsidRPr="00843FE1">
              <w:rPr>
                <w:sz w:val="18"/>
              </w:rPr>
              <w:t xml:space="preserve"> über die aktuelle Situation und getroffene Maßnahmen sowie zu den Perspektiven des Betriebes. Außerdem bei Bedarf kontinuierlich und transparent Informationen zu persönlichen Perspektiven des Einzelnen, zur Arbeitsplatzsicherheit und ggf. zu Kurzarbeitsregelungen geben</w:t>
            </w:r>
          </w:p>
        </w:tc>
        <w:tc>
          <w:tcPr>
            <w:tcW w:w="851" w:type="dxa"/>
            <w:tcBorders>
              <w:top w:val="double" w:sz="4" w:space="0" w:color="auto"/>
              <w:left w:val="dotted" w:sz="4" w:space="0" w:color="auto"/>
              <w:bottom w:val="dashed" w:sz="4" w:space="0" w:color="auto"/>
              <w:right w:val="single" w:sz="4" w:space="0" w:color="auto"/>
            </w:tcBorders>
          </w:tcPr>
          <w:p w14:paraId="1982ABE3" w14:textId="77777777" w:rsidR="00843FE1" w:rsidRDefault="00843FE1" w:rsidP="00843FE1">
            <w:pPr>
              <w:pStyle w:val="Tabelltentext"/>
              <w:spacing w:after="0" w:line="240" w:lineRule="auto"/>
            </w:pPr>
          </w:p>
        </w:tc>
        <w:tc>
          <w:tcPr>
            <w:tcW w:w="1276" w:type="dxa"/>
            <w:tcBorders>
              <w:top w:val="double" w:sz="4" w:space="0" w:color="auto"/>
              <w:left w:val="dotted" w:sz="4" w:space="0" w:color="auto"/>
              <w:bottom w:val="dashed" w:sz="4" w:space="0" w:color="auto"/>
              <w:right w:val="dashed" w:sz="4" w:space="0" w:color="auto"/>
            </w:tcBorders>
            <w:shd w:val="clear" w:color="auto" w:fill="auto"/>
          </w:tcPr>
          <w:p w14:paraId="4508EF38" w14:textId="77777777" w:rsidR="00843FE1" w:rsidRPr="00680DB5" w:rsidRDefault="00843FE1" w:rsidP="00843FE1">
            <w:pPr>
              <w:pStyle w:val="Tabelltentext"/>
              <w:spacing w:after="0" w:line="240" w:lineRule="auto"/>
            </w:pPr>
          </w:p>
        </w:tc>
        <w:tc>
          <w:tcPr>
            <w:tcW w:w="1134" w:type="dxa"/>
            <w:tcBorders>
              <w:top w:val="double" w:sz="4" w:space="0" w:color="auto"/>
              <w:left w:val="dotted" w:sz="4" w:space="0" w:color="auto"/>
              <w:bottom w:val="dashed" w:sz="4" w:space="0" w:color="auto"/>
              <w:right w:val="single" w:sz="4" w:space="0" w:color="auto"/>
            </w:tcBorders>
          </w:tcPr>
          <w:p w14:paraId="02CE0353" w14:textId="77777777" w:rsidR="00843FE1" w:rsidRDefault="00843FE1" w:rsidP="00843FE1">
            <w:pPr>
              <w:pStyle w:val="Tabelltentext"/>
              <w:spacing w:after="0" w:line="240" w:lineRule="auto"/>
            </w:pPr>
          </w:p>
        </w:tc>
        <w:tc>
          <w:tcPr>
            <w:tcW w:w="1275" w:type="dxa"/>
            <w:tcBorders>
              <w:top w:val="double" w:sz="4" w:space="0" w:color="auto"/>
              <w:left w:val="dotted" w:sz="4" w:space="0" w:color="auto"/>
              <w:bottom w:val="dashed" w:sz="4" w:space="0" w:color="auto"/>
              <w:right w:val="dashed" w:sz="4" w:space="0" w:color="auto"/>
            </w:tcBorders>
          </w:tcPr>
          <w:p w14:paraId="346241AC" w14:textId="77777777" w:rsidR="00843FE1" w:rsidRDefault="00843FE1" w:rsidP="00843FE1">
            <w:pPr>
              <w:pStyle w:val="Tabelltentext"/>
              <w:spacing w:after="0" w:line="240" w:lineRule="auto"/>
            </w:pPr>
          </w:p>
        </w:tc>
        <w:tc>
          <w:tcPr>
            <w:tcW w:w="1134" w:type="dxa"/>
            <w:tcBorders>
              <w:top w:val="double" w:sz="4" w:space="0" w:color="auto"/>
              <w:left w:val="dotted" w:sz="4" w:space="0" w:color="auto"/>
              <w:bottom w:val="dashed" w:sz="4" w:space="0" w:color="auto"/>
              <w:right w:val="single" w:sz="4" w:space="0" w:color="auto"/>
            </w:tcBorders>
            <w:shd w:val="clear" w:color="auto" w:fill="auto"/>
          </w:tcPr>
          <w:p w14:paraId="387E3802" w14:textId="77777777" w:rsidR="00843FE1" w:rsidRDefault="00843FE1" w:rsidP="00843FE1">
            <w:pPr>
              <w:pStyle w:val="Tabelltentext"/>
              <w:spacing w:after="0" w:line="240" w:lineRule="auto"/>
            </w:pPr>
          </w:p>
        </w:tc>
      </w:tr>
      <w:tr w:rsidR="00843FE1" w:rsidRPr="00AF7C2D" w14:paraId="3FE5DCFA" w14:textId="77777777" w:rsidTr="00E14387">
        <w:trPr>
          <w:tblCellSpacing w:w="0" w:type="dxa"/>
        </w:trPr>
        <w:tc>
          <w:tcPr>
            <w:tcW w:w="2048" w:type="dxa"/>
            <w:tcBorders>
              <w:left w:val="single" w:sz="4" w:space="0" w:color="auto"/>
              <w:right w:val="single" w:sz="4" w:space="0" w:color="auto"/>
            </w:tcBorders>
            <w:shd w:val="clear" w:color="auto" w:fill="auto"/>
          </w:tcPr>
          <w:p w14:paraId="05F378C5" w14:textId="77777777" w:rsidR="00843FE1" w:rsidRPr="00983A79" w:rsidRDefault="00843FE1" w:rsidP="00843FE1">
            <w:pPr>
              <w:pStyle w:val="Tabellentextbold"/>
            </w:pPr>
          </w:p>
        </w:tc>
        <w:tc>
          <w:tcPr>
            <w:tcW w:w="708" w:type="dxa"/>
            <w:tcBorders>
              <w:right w:val="single" w:sz="4" w:space="0" w:color="auto"/>
            </w:tcBorders>
          </w:tcPr>
          <w:p w14:paraId="686CDFBA" w14:textId="77777777" w:rsidR="00843FE1" w:rsidRDefault="00843FE1" w:rsidP="00843FE1">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33CFCB52" w14:textId="06508797" w:rsidR="00843FE1" w:rsidRPr="00843FE1" w:rsidRDefault="00843FE1" w:rsidP="00843FE1">
            <w:pPr>
              <w:spacing w:after="0" w:line="240" w:lineRule="auto"/>
              <w:rPr>
                <w:sz w:val="18"/>
              </w:rPr>
            </w:pPr>
            <w:r w:rsidRPr="00843FE1">
              <w:rPr>
                <w:sz w:val="18"/>
              </w:rPr>
              <w:t>Gefährdungen und Maßnahmen dokumentieren (Gefährdungsbeurteilung) und bekannt</w:t>
            </w:r>
            <w:r w:rsidR="004C7137">
              <w:rPr>
                <w:sz w:val="18"/>
              </w:rPr>
              <w:t xml:space="preserve"> </w:t>
            </w:r>
            <w:r w:rsidRPr="00843FE1">
              <w:rPr>
                <w:sz w:val="18"/>
              </w:rPr>
              <w:t>geben. Versuchen, die Ängste der Beschäftigten abzubauen</w:t>
            </w:r>
          </w:p>
        </w:tc>
        <w:tc>
          <w:tcPr>
            <w:tcW w:w="851" w:type="dxa"/>
            <w:tcBorders>
              <w:top w:val="dashed" w:sz="4" w:space="0" w:color="auto"/>
              <w:left w:val="dotted" w:sz="4" w:space="0" w:color="auto"/>
              <w:bottom w:val="dashed" w:sz="4" w:space="0" w:color="auto"/>
              <w:right w:val="single" w:sz="4" w:space="0" w:color="auto"/>
            </w:tcBorders>
          </w:tcPr>
          <w:p w14:paraId="45B7E015" w14:textId="77777777" w:rsidR="00843FE1" w:rsidRDefault="00843FE1" w:rsidP="00843FE1">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3A1C508F" w14:textId="77777777" w:rsidR="00843FE1" w:rsidRPr="00680DB5" w:rsidRDefault="00843FE1" w:rsidP="00843FE1">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6B4B4A00" w14:textId="77777777" w:rsidR="00843FE1" w:rsidRDefault="00843FE1" w:rsidP="00843FE1">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4262C9DA" w14:textId="77777777" w:rsidR="00843FE1" w:rsidRDefault="00843FE1" w:rsidP="00843FE1">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62E680BE" w14:textId="77777777" w:rsidR="00843FE1" w:rsidRDefault="00843FE1" w:rsidP="00843FE1">
            <w:pPr>
              <w:pStyle w:val="Tabelltentext"/>
              <w:spacing w:after="0" w:line="240" w:lineRule="auto"/>
            </w:pPr>
          </w:p>
        </w:tc>
      </w:tr>
      <w:tr w:rsidR="00843FE1" w:rsidRPr="00AF7C2D" w14:paraId="72FDE5B5" w14:textId="77777777" w:rsidTr="00E14387">
        <w:trPr>
          <w:tblCellSpacing w:w="0" w:type="dxa"/>
        </w:trPr>
        <w:tc>
          <w:tcPr>
            <w:tcW w:w="2048" w:type="dxa"/>
            <w:tcBorders>
              <w:left w:val="single" w:sz="4" w:space="0" w:color="auto"/>
              <w:right w:val="single" w:sz="4" w:space="0" w:color="auto"/>
            </w:tcBorders>
            <w:shd w:val="clear" w:color="auto" w:fill="auto"/>
          </w:tcPr>
          <w:p w14:paraId="721799BF" w14:textId="77777777" w:rsidR="00843FE1" w:rsidRPr="00983A79" w:rsidRDefault="00843FE1" w:rsidP="00843FE1">
            <w:pPr>
              <w:pStyle w:val="Tabellentextbold"/>
            </w:pPr>
          </w:p>
        </w:tc>
        <w:tc>
          <w:tcPr>
            <w:tcW w:w="708" w:type="dxa"/>
            <w:tcBorders>
              <w:right w:val="single" w:sz="4" w:space="0" w:color="auto"/>
            </w:tcBorders>
          </w:tcPr>
          <w:p w14:paraId="0E721E6A" w14:textId="77777777" w:rsidR="00843FE1" w:rsidRDefault="00843FE1" w:rsidP="00843FE1">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4B057CE2" w14:textId="55BB367E" w:rsidR="00843FE1" w:rsidRPr="00843FE1" w:rsidRDefault="00843FE1" w:rsidP="00843FE1">
            <w:pPr>
              <w:spacing w:after="0" w:line="240" w:lineRule="auto"/>
              <w:rPr>
                <w:sz w:val="18"/>
              </w:rPr>
            </w:pPr>
            <w:r w:rsidRPr="00843FE1">
              <w:rPr>
                <w:sz w:val="18"/>
              </w:rPr>
              <w:t>Regelkommunikation zwischen Führungskräften und Beschäftigten sicherstellen – feste Termine beibehalten oder anberaumen</w:t>
            </w:r>
          </w:p>
        </w:tc>
        <w:tc>
          <w:tcPr>
            <w:tcW w:w="851" w:type="dxa"/>
            <w:tcBorders>
              <w:top w:val="dashed" w:sz="4" w:space="0" w:color="auto"/>
              <w:left w:val="dotted" w:sz="4" w:space="0" w:color="auto"/>
              <w:bottom w:val="dashed" w:sz="4" w:space="0" w:color="auto"/>
              <w:right w:val="single" w:sz="4" w:space="0" w:color="auto"/>
            </w:tcBorders>
          </w:tcPr>
          <w:p w14:paraId="2C94C2AB" w14:textId="77777777" w:rsidR="00843FE1" w:rsidRDefault="00843FE1" w:rsidP="00843FE1">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61FCE86B" w14:textId="77777777" w:rsidR="00843FE1" w:rsidRPr="00680DB5" w:rsidRDefault="00843FE1" w:rsidP="00843FE1">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3E6D49F5" w14:textId="77777777" w:rsidR="00843FE1" w:rsidRDefault="00843FE1" w:rsidP="00843FE1">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01BB03DD" w14:textId="77777777" w:rsidR="00843FE1" w:rsidRDefault="00843FE1" w:rsidP="00843FE1">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7E8FF02D" w14:textId="77777777" w:rsidR="00843FE1" w:rsidRDefault="00843FE1" w:rsidP="00843FE1">
            <w:pPr>
              <w:pStyle w:val="Tabelltentext"/>
              <w:spacing w:after="0" w:line="240" w:lineRule="auto"/>
            </w:pPr>
          </w:p>
        </w:tc>
      </w:tr>
      <w:tr w:rsidR="00843FE1" w:rsidRPr="00AF7C2D" w14:paraId="586CB32F" w14:textId="77777777" w:rsidTr="00E14387">
        <w:trPr>
          <w:tblCellSpacing w:w="0" w:type="dxa"/>
        </w:trPr>
        <w:tc>
          <w:tcPr>
            <w:tcW w:w="2048" w:type="dxa"/>
            <w:tcBorders>
              <w:left w:val="single" w:sz="4" w:space="0" w:color="auto"/>
              <w:right w:val="single" w:sz="4" w:space="0" w:color="auto"/>
            </w:tcBorders>
            <w:shd w:val="clear" w:color="auto" w:fill="auto"/>
          </w:tcPr>
          <w:p w14:paraId="2A565FA7" w14:textId="77777777" w:rsidR="00843FE1" w:rsidRPr="00983A79" w:rsidRDefault="00843FE1" w:rsidP="00843FE1">
            <w:pPr>
              <w:pStyle w:val="Tabellentextbold"/>
            </w:pPr>
          </w:p>
        </w:tc>
        <w:tc>
          <w:tcPr>
            <w:tcW w:w="708" w:type="dxa"/>
            <w:tcBorders>
              <w:right w:val="single" w:sz="4" w:space="0" w:color="auto"/>
            </w:tcBorders>
          </w:tcPr>
          <w:p w14:paraId="4EA05199" w14:textId="77777777" w:rsidR="00843FE1" w:rsidRDefault="00843FE1" w:rsidP="00843FE1">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776742CE" w14:textId="236A1A3F" w:rsidR="00843FE1" w:rsidRPr="00843FE1" w:rsidRDefault="00843FE1" w:rsidP="00843FE1">
            <w:pPr>
              <w:spacing w:after="0" w:line="240" w:lineRule="auto"/>
              <w:rPr>
                <w:sz w:val="18"/>
              </w:rPr>
            </w:pPr>
            <w:r w:rsidRPr="00843FE1">
              <w:rPr>
                <w:sz w:val="18"/>
              </w:rPr>
              <w:t>Unterweisungen durchführen als Baustein der Information über getroffene Maßnahmen</w:t>
            </w:r>
          </w:p>
        </w:tc>
        <w:tc>
          <w:tcPr>
            <w:tcW w:w="851" w:type="dxa"/>
            <w:tcBorders>
              <w:top w:val="dashed" w:sz="4" w:space="0" w:color="auto"/>
              <w:left w:val="dotted" w:sz="4" w:space="0" w:color="auto"/>
              <w:bottom w:val="dashed" w:sz="4" w:space="0" w:color="auto"/>
              <w:right w:val="single" w:sz="4" w:space="0" w:color="auto"/>
            </w:tcBorders>
          </w:tcPr>
          <w:p w14:paraId="4F7ACC13" w14:textId="77777777" w:rsidR="00843FE1" w:rsidRDefault="00843FE1" w:rsidP="00843FE1">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34F3DCD4" w14:textId="77777777" w:rsidR="00843FE1" w:rsidRPr="00680DB5" w:rsidRDefault="00843FE1" w:rsidP="00843FE1">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0A6B8863" w14:textId="77777777" w:rsidR="00843FE1" w:rsidRDefault="00843FE1" w:rsidP="00843FE1">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5A5BE97F" w14:textId="77777777" w:rsidR="00843FE1" w:rsidRDefault="00843FE1" w:rsidP="00843FE1">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13199B6F" w14:textId="77777777" w:rsidR="00843FE1" w:rsidRDefault="00843FE1" w:rsidP="00843FE1">
            <w:pPr>
              <w:pStyle w:val="Tabelltentext"/>
              <w:spacing w:after="0" w:line="240" w:lineRule="auto"/>
            </w:pPr>
          </w:p>
        </w:tc>
      </w:tr>
      <w:tr w:rsidR="00843FE1" w:rsidRPr="00AF7C2D" w14:paraId="1A4227AC" w14:textId="77777777" w:rsidTr="00E14387">
        <w:trPr>
          <w:tblCellSpacing w:w="0" w:type="dxa"/>
        </w:trPr>
        <w:tc>
          <w:tcPr>
            <w:tcW w:w="2048" w:type="dxa"/>
            <w:tcBorders>
              <w:left w:val="single" w:sz="4" w:space="0" w:color="auto"/>
              <w:right w:val="single" w:sz="4" w:space="0" w:color="auto"/>
            </w:tcBorders>
            <w:shd w:val="clear" w:color="auto" w:fill="auto"/>
          </w:tcPr>
          <w:p w14:paraId="156CE00E" w14:textId="77777777" w:rsidR="00843FE1" w:rsidRPr="00983A79" w:rsidRDefault="00843FE1" w:rsidP="00843FE1">
            <w:pPr>
              <w:pStyle w:val="Tabellentextbold"/>
            </w:pPr>
          </w:p>
        </w:tc>
        <w:tc>
          <w:tcPr>
            <w:tcW w:w="708" w:type="dxa"/>
            <w:tcBorders>
              <w:right w:val="single" w:sz="4" w:space="0" w:color="auto"/>
            </w:tcBorders>
          </w:tcPr>
          <w:p w14:paraId="0CDC3B1A" w14:textId="77777777" w:rsidR="00843FE1" w:rsidRDefault="00843FE1" w:rsidP="00843FE1">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77D408E4" w14:textId="13B104F4" w:rsidR="00843FE1" w:rsidRPr="00843FE1" w:rsidRDefault="00843FE1" w:rsidP="00843FE1">
            <w:pPr>
              <w:spacing w:after="0" w:line="240" w:lineRule="auto"/>
              <w:rPr>
                <w:sz w:val="18"/>
              </w:rPr>
            </w:pPr>
            <w:r w:rsidRPr="00843FE1">
              <w:rPr>
                <w:sz w:val="18"/>
              </w:rPr>
              <w:t>Besondere Beachtung der Risikogruppen (z.B. der Beschäftigten über 60 Jahre)</w:t>
            </w:r>
          </w:p>
        </w:tc>
        <w:tc>
          <w:tcPr>
            <w:tcW w:w="851" w:type="dxa"/>
            <w:tcBorders>
              <w:top w:val="dashed" w:sz="4" w:space="0" w:color="auto"/>
              <w:left w:val="dotted" w:sz="4" w:space="0" w:color="auto"/>
              <w:bottom w:val="dashed" w:sz="4" w:space="0" w:color="auto"/>
              <w:right w:val="single" w:sz="4" w:space="0" w:color="auto"/>
            </w:tcBorders>
          </w:tcPr>
          <w:p w14:paraId="1C6618BA" w14:textId="77777777" w:rsidR="00843FE1" w:rsidRDefault="00843FE1" w:rsidP="00843FE1">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13CF61D4" w14:textId="77777777" w:rsidR="00843FE1" w:rsidRPr="00680DB5" w:rsidRDefault="00843FE1" w:rsidP="00843FE1">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15E8B5B8" w14:textId="77777777" w:rsidR="00843FE1" w:rsidRDefault="00843FE1" w:rsidP="00843FE1">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1B90140F" w14:textId="77777777" w:rsidR="00843FE1" w:rsidRDefault="00843FE1" w:rsidP="00843FE1">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015E507B" w14:textId="77777777" w:rsidR="00843FE1" w:rsidRDefault="00843FE1" w:rsidP="00843FE1">
            <w:pPr>
              <w:pStyle w:val="Tabelltentext"/>
              <w:spacing w:after="0" w:line="240" w:lineRule="auto"/>
            </w:pPr>
          </w:p>
        </w:tc>
      </w:tr>
      <w:tr w:rsidR="00843FE1" w:rsidRPr="00AF7C2D" w14:paraId="3C70CAA4" w14:textId="77777777" w:rsidTr="00E14387">
        <w:trPr>
          <w:tblCellSpacing w:w="0" w:type="dxa"/>
        </w:trPr>
        <w:tc>
          <w:tcPr>
            <w:tcW w:w="2048" w:type="dxa"/>
            <w:tcBorders>
              <w:left w:val="single" w:sz="4" w:space="0" w:color="auto"/>
              <w:right w:val="single" w:sz="4" w:space="0" w:color="auto"/>
            </w:tcBorders>
            <w:shd w:val="clear" w:color="auto" w:fill="auto"/>
          </w:tcPr>
          <w:p w14:paraId="140DA812" w14:textId="77777777" w:rsidR="00843FE1" w:rsidRPr="00983A79" w:rsidRDefault="00843FE1" w:rsidP="00843FE1">
            <w:pPr>
              <w:pStyle w:val="Tabellentextbold"/>
            </w:pPr>
          </w:p>
        </w:tc>
        <w:tc>
          <w:tcPr>
            <w:tcW w:w="708" w:type="dxa"/>
            <w:tcBorders>
              <w:right w:val="single" w:sz="4" w:space="0" w:color="auto"/>
            </w:tcBorders>
          </w:tcPr>
          <w:p w14:paraId="6AF56924" w14:textId="77777777" w:rsidR="00843FE1" w:rsidRDefault="00843FE1" w:rsidP="00843FE1">
            <w:pPr>
              <w:pStyle w:val="Smileys"/>
              <w:spacing w:after="0"/>
            </w:pPr>
          </w:p>
        </w:tc>
        <w:tc>
          <w:tcPr>
            <w:tcW w:w="6804" w:type="dxa"/>
            <w:tcBorders>
              <w:top w:val="dashed" w:sz="4" w:space="0" w:color="auto"/>
              <w:left w:val="single" w:sz="4" w:space="0" w:color="auto"/>
              <w:bottom w:val="single" w:sz="4" w:space="0" w:color="auto"/>
              <w:right w:val="single" w:sz="4" w:space="0" w:color="auto"/>
            </w:tcBorders>
            <w:shd w:val="clear" w:color="auto" w:fill="auto"/>
          </w:tcPr>
          <w:p w14:paraId="63CF8987" w14:textId="14D02FF0" w:rsidR="00843FE1" w:rsidRPr="00843FE1" w:rsidRDefault="00843FE1" w:rsidP="00843FE1">
            <w:pPr>
              <w:spacing w:after="0" w:line="240" w:lineRule="auto"/>
              <w:rPr>
                <w:sz w:val="18"/>
              </w:rPr>
            </w:pPr>
            <w:r w:rsidRPr="00843FE1">
              <w:rPr>
                <w:sz w:val="18"/>
              </w:rPr>
              <w:t>Eigeninformation des Unternehmers / der Vorgesetzten über den Stand der Lage und die Möglichkeiten von Maßnahmen. Bei Bedarf Betriebsarzt und Fachkraft für Arbeitssicherheit beteiligen</w:t>
            </w:r>
          </w:p>
        </w:tc>
        <w:tc>
          <w:tcPr>
            <w:tcW w:w="851" w:type="dxa"/>
            <w:tcBorders>
              <w:top w:val="dashed" w:sz="4" w:space="0" w:color="auto"/>
              <w:left w:val="dotted" w:sz="4" w:space="0" w:color="auto"/>
              <w:bottom w:val="single" w:sz="4" w:space="0" w:color="auto"/>
              <w:right w:val="single" w:sz="4" w:space="0" w:color="auto"/>
            </w:tcBorders>
          </w:tcPr>
          <w:p w14:paraId="2BDBFF33" w14:textId="77777777" w:rsidR="00843FE1" w:rsidRDefault="00843FE1" w:rsidP="00843FE1">
            <w:pPr>
              <w:pStyle w:val="Tabelltentext"/>
              <w:spacing w:after="0" w:line="240" w:lineRule="auto"/>
            </w:pPr>
          </w:p>
        </w:tc>
        <w:tc>
          <w:tcPr>
            <w:tcW w:w="1276" w:type="dxa"/>
            <w:tcBorders>
              <w:top w:val="dashed" w:sz="4" w:space="0" w:color="auto"/>
              <w:left w:val="dotted" w:sz="4" w:space="0" w:color="auto"/>
              <w:bottom w:val="single" w:sz="4" w:space="0" w:color="auto"/>
              <w:right w:val="dashed" w:sz="4" w:space="0" w:color="auto"/>
            </w:tcBorders>
            <w:shd w:val="clear" w:color="auto" w:fill="auto"/>
          </w:tcPr>
          <w:p w14:paraId="31DA045F" w14:textId="77777777" w:rsidR="00843FE1" w:rsidRPr="00680DB5" w:rsidRDefault="00843FE1" w:rsidP="00843FE1">
            <w:pPr>
              <w:pStyle w:val="Tabelltentext"/>
              <w:spacing w:after="0" w:line="240" w:lineRule="auto"/>
            </w:pPr>
          </w:p>
        </w:tc>
        <w:tc>
          <w:tcPr>
            <w:tcW w:w="1134" w:type="dxa"/>
            <w:tcBorders>
              <w:top w:val="dashed" w:sz="4" w:space="0" w:color="auto"/>
              <w:left w:val="dotted" w:sz="4" w:space="0" w:color="auto"/>
              <w:bottom w:val="single" w:sz="4" w:space="0" w:color="auto"/>
              <w:right w:val="single" w:sz="4" w:space="0" w:color="auto"/>
            </w:tcBorders>
          </w:tcPr>
          <w:p w14:paraId="13E676DF" w14:textId="77777777" w:rsidR="00843FE1" w:rsidRDefault="00843FE1" w:rsidP="00843FE1">
            <w:pPr>
              <w:pStyle w:val="Tabelltentext"/>
              <w:spacing w:after="0" w:line="240" w:lineRule="auto"/>
            </w:pPr>
          </w:p>
        </w:tc>
        <w:tc>
          <w:tcPr>
            <w:tcW w:w="1275" w:type="dxa"/>
            <w:tcBorders>
              <w:top w:val="dashed" w:sz="4" w:space="0" w:color="auto"/>
              <w:left w:val="dotted" w:sz="4" w:space="0" w:color="auto"/>
              <w:bottom w:val="single" w:sz="4" w:space="0" w:color="auto"/>
              <w:right w:val="dashed" w:sz="4" w:space="0" w:color="auto"/>
            </w:tcBorders>
          </w:tcPr>
          <w:p w14:paraId="0B6B11FF" w14:textId="77777777" w:rsidR="00843FE1" w:rsidRDefault="00843FE1" w:rsidP="00843FE1">
            <w:pPr>
              <w:pStyle w:val="Tabelltentext"/>
              <w:spacing w:after="0" w:line="240" w:lineRule="auto"/>
            </w:pPr>
          </w:p>
        </w:tc>
        <w:tc>
          <w:tcPr>
            <w:tcW w:w="1134" w:type="dxa"/>
            <w:tcBorders>
              <w:top w:val="dashed" w:sz="4" w:space="0" w:color="auto"/>
              <w:left w:val="dotted" w:sz="4" w:space="0" w:color="auto"/>
              <w:bottom w:val="single" w:sz="4" w:space="0" w:color="auto"/>
              <w:right w:val="single" w:sz="4" w:space="0" w:color="auto"/>
            </w:tcBorders>
            <w:shd w:val="clear" w:color="auto" w:fill="auto"/>
          </w:tcPr>
          <w:p w14:paraId="259E13F8" w14:textId="77777777" w:rsidR="00843FE1" w:rsidRDefault="00843FE1" w:rsidP="00843FE1">
            <w:pPr>
              <w:pStyle w:val="Tabelltentext"/>
              <w:spacing w:after="0" w:line="240" w:lineRule="auto"/>
            </w:pPr>
          </w:p>
        </w:tc>
      </w:tr>
      <w:tr w:rsidR="0023162F" w:rsidRPr="00AF7C2D" w14:paraId="528B2E0F" w14:textId="77777777" w:rsidTr="0023162F">
        <w:trPr>
          <w:tblCellSpacing w:w="0" w:type="dxa"/>
        </w:trPr>
        <w:tc>
          <w:tcPr>
            <w:tcW w:w="2048" w:type="dxa"/>
            <w:tcBorders>
              <w:top w:val="double" w:sz="4" w:space="0" w:color="auto"/>
              <w:left w:val="single" w:sz="4" w:space="0" w:color="auto"/>
              <w:right w:val="single" w:sz="4" w:space="0" w:color="auto"/>
            </w:tcBorders>
            <w:shd w:val="clear" w:color="auto" w:fill="auto"/>
          </w:tcPr>
          <w:p w14:paraId="12B9B290" w14:textId="77777777" w:rsidR="0023162F" w:rsidRPr="00983A79" w:rsidRDefault="0023162F" w:rsidP="0023162F">
            <w:pPr>
              <w:pStyle w:val="Tabellentextbold"/>
            </w:pPr>
            <w:r w:rsidRPr="00983A79">
              <w:t>Unterstützung</w:t>
            </w:r>
          </w:p>
          <w:p w14:paraId="35F43B8B" w14:textId="77777777" w:rsidR="0023162F" w:rsidRPr="007E13D7" w:rsidRDefault="0023162F" w:rsidP="0023162F">
            <w:pPr>
              <w:pStyle w:val="Tabellentextbold"/>
              <w:spacing w:line="240" w:lineRule="auto"/>
            </w:pPr>
          </w:p>
        </w:tc>
        <w:tc>
          <w:tcPr>
            <w:tcW w:w="708" w:type="dxa"/>
            <w:tcBorders>
              <w:top w:val="double" w:sz="4" w:space="0" w:color="auto"/>
              <w:right w:val="single" w:sz="4" w:space="0" w:color="auto"/>
            </w:tcBorders>
          </w:tcPr>
          <w:p w14:paraId="34E5329A" w14:textId="77777777" w:rsidR="0023162F" w:rsidRDefault="0023162F" w:rsidP="0023162F">
            <w:pPr>
              <w:pStyle w:val="Smileys"/>
              <w:spacing w:after="0"/>
            </w:pPr>
            <w:r>
              <w:drawing>
                <wp:inline distT="0" distB="0" distL="0" distR="0" wp14:anchorId="5ECC33A1" wp14:editId="5AE58034">
                  <wp:extent cx="207271" cy="207271"/>
                  <wp:effectExtent l="0" t="0" r="0" b="0"/>
                  <wp:docPr id="1"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57D319E2" w14:textId="77777777" w:rsidR="0023162F" w:rsidRDefault="0023162F" w:rsidP="0023162F">
            <w:pPr>
              <w:pStyle w:val="Smileys"/>
              <w:spacing w:after="0"/>
            </w:pPr>
            <w:r>
              <w:drawing>
                <wp:inline distT="0" distB="0" distL="0" distR="0" wp14:anchorId="31742721" wp14:editId="500DE777">
                  <wp:extent cx="207271" cy="207271"/>
                  <wp:effectExtent l="0" t="0" r="0" b="0"/>
                  <wp:docPr id="2"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759D18C3" w14:textId="5894C812" w:rsidR="0023162F" w:rsidRDefault="0023162F" w:rsidP="0023162F">
            <w:pPr>
              <w:pStyle w:val="Smileys"/>
              <w:spacing w:after="0"/>
            </w:pPr>
            <w:r>
              <w:drawing>
                <wp:inline distT="0" distB="0" distL="0" distR="0" wp14:anchorId="4075AF33" wp14:editId="7DCF11BD">
                  <wp:extent cx="207271" cy="207271"/>
                  <wp:effectExtent l="0" t="0" r="0" b="0"/>
                  <wp:docPr id="3"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4">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804" w:type="dxa"/>
            <w:tcBorders>
              <w:top w:val="double" w:sz="4" w:space="0" w:color="auto"/>
              <w:left w:val="single" w:sz="4" w:space="0" w:color="auto"/>
              <w:bottom w:val="dashed" w:sz="4" w:space="0" w:color="auto"/>
              <w:right w:val="single" w:sz="4" w:space="0" w:color="auto"/>
            </w:tcBorders>
            <w:shd w:val="clear" w:color="auto" w:fill="auto"/>
          </w:tcPr>
          <w:p w14:paraId="26CBE5CE" w14:textId="51431B13" w:rsidR="0023162F" w:rsidRPr="00843FE1" w:rsidRDefault="0023162F" w:rsidP="0023162F">
            <w:pPr>
              <w:spacing w:after="0" w:line="240" w:lineRule="auto"/>
              <w:rPr>
                <w:sz w:val="18"/>
              </w:rPr>
            </w:pPr>
            <w:r w:rsidRPr="00843FE1">
              <w:rPr>
                <w:sz w:val="18"/>
              </w:rPr>
              <w:t>Schwierigkeiten bei Beschäftigten erfragen, Unterstützungsmöglichkeiten prüfen</w:t>
            </w:r>
          </w:p>
        </w:tc>
        <w:tc>
          <w:tcPr>
            <w:tcW w:w="851" w:type="dxa"/>
            <w:tcBorders>
              <w:top w:val="double" w:sz="4" w:space="0" w:color="auto"/>
              <w:left w:val="dotted" w:sz="4" w:space="0" w:color="auto"/>
              <w:bottom w:val="dashed" w:sz="4" w:space="0" w:color="auto"/>
              <w:right w:val="single" w:sz="4" w:space="0" w:color="auto"/>
            </w:tcBorders>
          </w:tcPr>
          <w:p w14:paraId="773BD824" w14:textId="77777777" w:rsidR="0023162F" w:rsidRDefault="0023162F" w:rsidP="0023162F">
            <w:pPr>
              <w:pStyle w:val="Tabelltentext"/>
              <w:spacing w:after="0" w:line="240" w:lineRule="auto"/>
            </w:pPr>
          </w:p>
        </w:tc>
        <w:tc>
          <w:tcPr>
            <w:tcW w:w="1276" w:type="dxa"/>
            <w:tcBorders>
              <w:top w:val="double" w:sz="4" w:space="0" w:color="auto"/>
              <w:left w:val="dotted" w:sz="4" w:space="0" w:color="auto"/>
              <w:bottom w:val="dashed" w:sz="4" w:space="0" w:color="auto"/>
              <w:right w:val="dashed" w:sz="4" w:space="0" w:color="auto"/>
            </w:tcBorders>
            <w:shd w:val="clear" w:color="auto" w:fill="auto"/>
          </w:tcPr>
          <w:p w14:paraId="4DDFC1C8" w14:textId="77777777" w:rsidR="0023162F" w:rsidRPr="00680DB5" w:rsidRDefault="0023162F" w:rsidP="0023162F">
            <w:pPr>
              <w:pStyle w:val="Tabelltentext"/>
              <w:spacing w:after="0" w:line="240" w:lineRule="auto"/>
            </w:pPr>
          </w:p>
        </w:tc>
        <w:tc>
          <w:tcPr>
            <w:tcW w:w="1134" w:type="dxa"/>
            <w:tcBorders>
              <w:top w:val="double" w:sz="4" w:space="0" w:color="auto"/>
              <w:left w:val="dotted" w:sz="4" w:space="0" w:color="auto"/>
              <w:bottom w:val="dashed" w:sz="4" w:space="0" w:color="auto"/>
              <w:right w:val="single" w:sz="4" w:space="0" w:color="auto"/>
            </w:tcBorders>
          </w:tcPr>
          <w:p w14:paraId="1C19F44B" w14:textId="77777777" w:rsidR="0023162F" w:rsidRDefault="0023162F" w:rsidP="0023162F">
            <w:pPr>
              <w:pStyle w:val="Tabelltentext"/>
              <w:spacing w:after="0" w:line="240" w:lineRule="auto"/>
            </w:pPr>
          </w:p>
        </w:tc>
        <w:tc>
          <w:tcPr>
            <w:tcW w:w="1275" w:type="dxa"/>
            <w:tcBorders>
              <w:top w:val="double" w:sz="4" w:space="0" w:color="auto"/>
              <w:left w:val="dotted" w:sz="4" w:space="0" w:color="auto"/>
              <w:bottom w:val="dashed" w:sz="4" w:space="0" w:color="auto"/>
              <w:right w:val="dashed" w:sz="4" w:space="0" w:color="auto"/>
            </w:tcBorders>
          </w:tcPr>
          <w:p w14:paraId="2ABDA489" w14:textId="77777777" w:rsidR="0023162F" w:rsidRDefault="0023162F" w:rsidP="0023162F">
            <w:pPr>
              <w:pStyle w:val="Tabelltentext"/>
              <w:spacing w:after="0" w:line="240" w:lineRule="auto"/>
            </w:pPr>
          </w:p>
        </w:tc>
        <w:tc>
          <w:tcPr>
            <w:tcW w:w="1134" w:type="dxa"/>
            <w:tcBorders>
              <w:top w:val="double" w:sz="4" w:space="0" w:color="auto"/>
              <w:left w:val="dotted" w:sz="4" w:space="0" w:color="auto"/>
              <w:bottom w:val="dashed" w:sz="4" w:space="0" w:color="auto"/>
              <w:right w:val="single" w:sz="4" w:space="0" w:color="auto"/>
            </w:tcBorders>
            <w:shd w:val="clear" w:color="auto" w:fill="auto"/>
          </w:tcPr>
          <w:p w14:paraId="485DD397" w14:textId="77777777" w:rsidR="0023162F" w:rsidRDefault="0023162F" w:rsidP="0023162F">
            <w:pPr>
              <w:pStyle w:val="Tabelltentext"/>
              <w:spacing w:after="0" w:line="240" w:lineRule="auto"/>
            </w:pPr>
          </w:p>
        </w:tc>
      </w:tr>
      <w:tr w:rsidR="0023162F" w:rsidRPr="00AF7C2D" w14:paraId="2BA64761" w14:textId="77777777" w:rsidTr="00877438">
        <w:trPr>
          <w:tblCellSpacing w:w="0" w:type="dxa"/>
        </w:trPr>
        <w:tc>
          <w:tcPr>
            <w:tcW w:w="2048" w:type="dxa"/>
            <w:tcBorders>
              <w:left w:val="single" w:sz="4" w:space="0" w:color="auto"/>
              <w:right w:val="single" w:sz="4" w:space="0" w:color="auto"/>
            </w:tcBorders>
            <w:shd w:val="clear" w:color="auto" w:fill="auto"/>
          </w:tcPr>
          <w:p w14:paraId="3613A76E" w14:textId="77777777" w:rsidR="0023162F" w:rsidRPr="007E13D7" w:rsidRDefault="0023162F" w:rsidP="0023162F">
            <w:pPr>
              <w:pStyle w:val="Tabellentextbold"/>
              <w:spacing w:line="240" w:lineRule="auto"/>
            </w:pPr>
          </w:p>
        </w:tc>
        <w:tc>
          <w:tcPr>
            <w:tcW w:w="708" w:type="dxa"/>
            <w:tcBorders>
              <w:right w:val="single" w:sz="4" w:space="0" w:color="auto"/>
            </w:tcBorders>
          </w:tcPr>
          <w:p w14:paraId="2B0B048C" w14:textId="77777777" w:rsidR="0023162F" w:rsidRDefault="0023162F" w:rsidP="0023162F">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60BA43AD" w14:textId="1B9417AE" w:rsidR="0023162F" w:rsidRPr="00B54EF9" w:rsidRDefault="0023162F" w:rsidP="0023162F">
            <w:pPr>
              <w:spacing w:after="0" w:line="240" w:lineRule="auto"/>
              <w:rPr>
                <w:sz w:val="18"/>
              </w:rPr>
            </w:pPr>
            <w:r w:rsidRPr="00843FE1">
              <w:rPr>
                <w:sz w:val="18"/>
              </w:rPr>
              <w:t>Vereinbaren, wie Fragen kommuniziert werden sollen (z.B. Bündelung von Klärungsbedarf und Unterstützungswünschen, Vermeidung von zu vielen Detailanfragen an Vorgesetzte)</w:t>
            </w:r>
          </w:p>
        </w:tc>
        <w:tc>
          <w:tcPr>
            <w:tcW w:w="851" w:type="dxa"/>
            <w:tcBorders>
              <w:top w:val="dashed" w:sz="4" w:space="0" w:color="auto"/>
              <w:left w:val="dotted" w:sz="4" w:space="0" w:color="auto"/>
              <w:bottom w:val="dashed" w:sz="4" w:space="0" w:color="auto"/>
              <w:right w:val="single" w:sz="4" w:space="0" w:color="auto"/>
            </w:tcBorders>
          </w:tcPr>
          <w:p w14:paraId="64C3355D" w14:textId="77777777" w:rsidR="0023162F" w:rsidRDefault="0023162F" w:rsidP="0023162F">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2FE311BE" w14:textId="77777777" w:rsidR="0023162F" w:rsidRPr="00680DB5" w:rsidRDefault="0023162F" w:rsidP="0023162F">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352C8183" w14:textId="77777777" w:rsidR="0023162F" w:rsidRDefault="0023162F" w:rsidP="0023162F">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0771501E" w14:textId="77777777" w:rsidR="0023162F" w:rsidRDefault="0023162F" w:rsidP="0023162F">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211B33FD" w14:textId="77777777" w:rsidR="0023162F" w:rsidRDefault="0023162F" w:rsidP="0023162F">
            <w:pPr>
              <w:pStyle w:val="Tabelltentext"/>
              <w:spacing w:after="0" w:line="240" w:lineRule="auto"/>
            </w:pPr>
          </w:p>
        </w:tc>
      </w:tr>
      <w:tr w:rsidR="0023162F" w:rsidRPr="00AF7C2D" w14:paraId="7A2044FB" w14:textId="77777777" w:rsidTr="00877438">
        <w:trPr>
          <w:tblCellSpacing w:w="0" w:type="dxa"/>
        </w:trPr>
        <w:tc>
          <w:tcPr>
            <w:tcW w:w="2048" w:type="dxa"/>
            <w:tcBorders>
              <w:left w:val="single" w:sz="4" w:space="0" w:color="auto"/>
              <w:right w:val="single" w:sz="4" w:space="0" w:color="auto"/>
            </w:tcBorders>
            <w:shd w:val="clear" w:color="auto" w:fill="auto"/>
          </w:tcPr>
          <w:p w14:paraId="2B3D5BC1" w14:textId="77777777" w:rsidR="0023162F" w:rsidRPr="007E13D7" w:rsidRDefault="0023162F" w:rsidP="0023162F">
            <w:pPr>
              <w:pStyle w:val="Tabellentextbold"/>
              <w:spacing w:line="240" w:lineRule="auto"/>
            </w:pPr>
          </w:p>
        </w:tc>
        <w:tc>
          <w:tcPr>
            <w:tcW w:w="708" w:type="dxa"/>
            <w:tcBorders>
              <w:right w:val="single" w:sz="4" w:space="0" w:color="auto"/>
            </w:tcBorders>
          </w:tcPr>
          <w:p w14:paraId="6BF5C97C" w14:textId="77777777" w:rsidR="0023162F" w:rsidRDefault="0023162F" w:rsidP="0023162F">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4F3F9A19" w14:textId="2D46DCDB" w:rsidR="0023162F" w:rsidRPr="00843FE1" w:rsidRDefault="0023162F" w:rsidP="0023162F">
            <w:pPr>
              <w:spacing w:after="0" w:line="240" w:lineRule="auto"/>
              <w:rPr>
                <w:sz w:val="18"/>
              </w:rPr>
            </w:pPr>
            <w:r w:rsidRPr="00843FE1">
              <w:rPr>
                <w:sz w:val="18"/>
              </w:rPr>
              <w:t>Wertschätzenden, vertrauensvollen Führungsstil etablieren</w:t>
            </w:r>
          </w:p>
        </w:tc>
        <w:tc>
          <w:tcPr>
            <w:tcW w:w="851" w:type="dxa"/>
            <w:tcBorders>
              <w:top w:val="dashed" w:sz="4" w:space="0" w:color="auto"/>
              <w:left w:val="dotted" w:sz="4" w:space="0" w:color="auto"/>
              <w:bottom w:val="dashed" w:sz="4" w:space="0" w:color="auto"/>
              <w:right w:val="single" w:sz="4" w:space="0" w:color="auto"/>
            </w:tcBorders>
          </w:tcPr>
          <w:p w14:paraId="56079B41" w14:textId="77777777" w:rsidR="0023162F" w:rsidRDefault="0023162F" w:rsidP="0023162F">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7CDBF536" w14:textId="77777777" w:rsidR="0023162F" w:rsidRPr="00680DB5" w:rsidRDefault="0023162F" w:rsidP="0023162F">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1D5B0856" w14:textId="77777777" w:rsidR="0023162F" w:rsidRDefault="0023162F" w:rsidP="0023162F">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485B9E7D" w14:textId="77777777" w:rsidR="0023162F" w:rsidRDefault="0023162F" w:rsidP="0023162F">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7DDBF3AE" w14:textId="77777777" w:rsidR="0023162F" w:rsidRDefault="0023162F" w:rsidP="0023162F">
            <w:pPr>
              <w:pStyle w:val="Tabelltentext"/>
              <w:spacing w:after="0" w:line="240" w:lineRule="auto"/>
            </w:pPr>
          </w:p>
        </w:tc>
      </w:tr>
      <w:tr w:rsidR="0023162F" w:rsidRPr="00AF7C2D" w14:paraId="04FD591E" w14:textId="77777777" w:rsidTr="00877438">
        <w:trPr>
          <w:tblCellSpacing w:w="0" w:type="dxa"/>
        </w:trPr>
        <w:tc>
          <w:tcPr>
            <w:tcW w:w="2048" w:type="dxa"/>
            <w:tcBorders>
              <w:left w:val="single" w:sz="4" w:space="0" w:color="auto"/>
              <w:right w:val="single" w:sz="4" w:space="0" w:color="auto"/>
            </w:tcBorders>
            <w:shd w:val="clear" w:color="auto" w:fill="auto"/>
          </w:tcPr>
          <w:p w14:paraId="5AC58E4F" w14:textId="77777777" w:rsidR="0023162F" w:rsidRPr="007E13D7" w:rsidRDefault="0023162F" w:rsidP="0023162F">
            <w:pPr>
              <w:pStyle w:val="Tabellentextbold"/>
              <w:spacing w:line="240" w:lineRule="auto"/>
            </w:pPr>
          </w:p>
        </w:tc>
        <w:tc>
          <w:tcPr>
            <w:tcW w:w="708" w:type="dxa"/>
            <w:tcBorders>
              <w:right w:val="single" w:sz="4" w:space="0" w:color="auto"/>
            </w:tcBorders>
          </w:tcPr>
          <w:p w14:paraId="67F155D2" w14:textId="77777777" w:rsidR="0023162F" w:rsidRDefault="0023162F" w:rsidP="0023162F">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3076536C" w14:textId="40C9AC9D" w:rsidR="0023162F" w:rsidRPr="00B54EF9" w:rsidRDefault="0023162F" w:rsidP="0023162F">
            <w:pPr>
              <w:spacing w:after="0" w:line="240" w:lineRule="auto"/>
              <w:rPr>
                <w:sz w:val="18"/>
              </w:rPr>
            </w:pPr>
            <w:r w:rsidRPr="00E45BA1">
              <w:rPr>
                <w:sz w:val="18"/>
              </w:rPr>
              <w:t>Kollegialen Austausch ermöglichen (telefonieren, virtuelle Teammeetings, Regelkommunikation zu festgelegten Zeitfenstern)</w:t>
            </w:r>
          </w:p>
        </w:tc>
        <w:tc>
          <w:tcPr>
            <w:tcW w:w="851" w:type="dxa"/>
            <w:tcBorders>
              <w:top w:val="dashed" w:sz="4" w:space="0" w:color="auto"/>
              <w:left w:val="dotted" w:sz="4" w:space="0" w:color="auto"/>
              <w:bottom w:val="dashed" w:sz="4" w:space="0" w:color="auto"/>
              <w:right w:val="single" w:sz="4" w:space="0" w:color="auto"/>
            </w:tcBorders>
          </w:tcPr>
          <w:p w14:paraId="466B32EC" w14:textId="77777777" w:rsidR="0023162F" w:rsidRDefault="0023162F" w:rsidP="0023162F">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198D55AA" w14:textId="77777777" w:rsidR="0023162F" w:rsidRPr="00680DB5" w:rsidRDefault="0023162F" w:rsidP="0023162F">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5E1C0AA3" w14:textId="77777777" w:rsidR="0023162F" w:rsidRDefault="0023162F" w:rsidP="0023162F">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74D0EBAC" w14:textId="77777777" w:rsidR="0023162F" w:rsidRDefault="0023162F" w:rsidP="0023162F">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0DEE2B3C" w14:textId="77777777" w:rsidR="0023162F" w:rsidRDefault="0023162F" w:rsidP="0023162F">
            <w:pPr>
              <w:pStyle w:val="Tabelltentext"/>
              <w:spacing w:after="0" w:line="240" w:lineRule="auto"/>
            </w:pPr>
          </w:p>
        </w:tc>
      </w:tr>
      <w:tr w:rsidR="0023162F" w:rsidRPr="00AF7C2D" w14:paraId="5024E7E8" w14:textId="77777777" w:rsidTr="00E14387">
        <w:trPr>
          <w:tblCellSpacing w:w="0" w:type="dxa"/>
        </w:trPr>
        <w:tc>
          <w:tcPr>
            <w:tcW w:w="2048" w:type="dxa"/>
            <w:tcBorders>
              <w:top w:val="double" w:sz="4" w:space="0" w:color="auto"/>
              <w:left w:val="single" w:sz="4" w:space="0" w:color="auto"/>
              <w:right w:val="single" w:sz="4" w:space="0" w:color="auto"/>
            </w:tcBorders>
            <w:shd w:val="clear" w:color="auto" w:fill="auto"/>
          </w:tcPr>
          <w:p w14:paraId="6716791D" w14:textId="0406EEE1" w:rsidR="0023162F" w:rsidRPr="00983A79" w:rsidRDefault="0023162F" w:rsidP="0023162F">
            <w:pPr>
              <w:pStyle w:val="Tabellentextbold"/>
            </w:pPr>
            <w:r w:rsidRPr="00983A79">
              <w:t>Aufgabenverteilung</w:t>
            </w:r>
            <w:r>
              <w:t xml:space="preserve">, </w:t>
            </w:r>
            <w:r>
              <w:br/>
            </w:r>
            <w:r w:rsidRPr="00983A79">
              <w:t xml:space="preserve">Handlungsspielraum </w:t>
            </w:r>
          </w:p>
        </w:tc>
        <w:tc>
          <w:tcPr>
            <w:tcW w:w="708" w:type="dxa"/>
            <w:tcBorders>
              <w:top w:val="double" w:sz="4" w:space="0" w:color="auto"/>
              <w:right w:val="single" w:sz="4" w:space="0" w:color="auto"/>
            </w:tcBorders>
          </w:tcPr>
          <w:p w14:paraId="1273B57A" w14:textId="77777777" w:rsidR="0023162F" w:rsidRDefault="0023162F" w:rsidP="0023162F">
            <w:pPr>
              <w:pStyle w:val="Smileys"/>
              <w:spacing w:after="0"/>
            </w:pPr>
            <w:r>
              <w:drawing>
                <wp:inline distT="0" distB="0" distL="0" distR="0" wp14:anchorId="6C78AD33" wp14:editId="6C9963E1">
                  <wp:extent cx="207271" cy="207271"/>
                  <wp:effectExtent l="0" t="0" r="0" b="0"/>
                  <wp:docPr id="33"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7C05B9F2" w14:textId="77777777" w:rsidR="0023162F" w:rsidRDefault="0023162F" w:rsidP="0023162F">
            <w:pPr>
              <w:pStyle w:val="Smileys"/>
              <w:spacing w:after="0"/>
            </w:pPr>
            <w:r>
              <w:drawing>
                <wp:inline distT="0" distB="0" distL="0" distR="0" wp14:anchorId="5399A44D" wp14:editId="4840F7A9">
                  <wp:extent cx="207271" cy="207271"/>
                  <wp:effectExtent l="0" t="0" r="0" b="0"/>
                  <wp:docPr id="37"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64313C34" w14:textId="02BB74B3" w:rsidR="0023162F" w:rsidRDefault="0023162F" w:rsidP="0023162F">
            <w:pPr>
              <w:pStyle w:val="Smileys"/>
              <w:spacing w:after="0"/>
            </w:pPr>
            <w:r>
              <w:drawing>
                <wp:inline distT="0" distB="0" distL="0" distR="0" wp14:anchorId="7F69F87D" wp14:editId="1F6EDB68">
                  <wp:extent cx="207271" cy="207271"/>
                  <wp:effectExtent l="0" t="0" r="0" b="0"/>
                  <wp:docPr id="38"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4">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804" w:type="dxa"/>
            <w:tcBorders>
              <w:top w:val="double" w:sz="4" w:space="0" w:color="auto"/>
              <w:left w:val="single" w:sz="4" w:space="0" w:color="auto"/>
              <w:bottom w:val="dashed" w:sz="4" w:space="0" w:color="auto"/>
              <w:right w:val="single" w:sz="4" w:space="0" w:color="auto"/>
            </w:tcBorders>
            <w:shd w:val="clear" w:color="auto" w:fill="auto"/>
          </w:tcPr>
          <w:p w14:paraId="4FDF7B98" w14:textId="64E8098E" w:rsidR="0023162F" w:rsidRPr="00843FE1" w:rsidRDefault="0023162F" w:rsidP="0023162F">
            <w:pPr>
              <w:spacing w:after="0" w:line="240" w:lineRule="auto"/>
              <w:rPr>
                <w:sz w:val="18"/>
              </w:rPr>
            </w:pPr>
            <w:r w:rsidRPr="00E45BA1">
              <w:rPr>
                <w:sz w:val="18"/>
              </w:rPr>
              <w:t xml:space="preserve">Einflussmöglichkeiten und Handlungsspielräume bei der Bearbeitung von Aufgaben (Pensum, Reihenfolge) gewähren </w:t>
            </w:r>
          </w:p>
        </w:tc>
        <w:tc>
          <w:tcPr>
            <w:tcW w:w="851" w:type="dxa"/>
            <w:tcBorders>
              <w:top w:val="double" w:sz="4" w:space="0" w:color="auto"/>
              <w:left w:val="dotted" w:sz="4" w:space="0" w:color="auto"/>
              <w:bottom w:val="dashed" w:sz="4" w:space="0" w:color="auto"/>
              <w:right w:val="single" w:sz="4" w:space="0" w:color="auto"/>
            </w:tcBorders>
          </w:tcPr>
          <w:p w14:paraId="4B9554DA" w14:textId="77777777" w:rsidR="0023162F" w:rsidRDefault="0023162F" w:rsidP="0023162F">
            <w:pPr>
              <w:pStyle w:val="Tabelltentext"/>
              <w:spacing w:after="0" w:line="240" w:lineRule="auto"/>
            </w:pPr>
          </w:p>
        </w:tc>
        <w:tc>
          <w:tcPr>
            <w:tcW w:w="1276" w:type="dxa"/>
            <w:tcBorders>
              <w:top w:val="double" w:sz="4" w:space="0" w:color="auto"/>
              <w:left w:val="dotted" w:sz="4" w:space="0" w:color="auto"/>
              <w:bottom w:val="dashed" w:sz="4" w:space="0" w:color="auto"/>
              <w:right w:val="dashed" w:sz="4" w:space="0" w:color="auto"/>
            </w:tcBorders>
            <w:shd w:val="clear" w:color="auto" w:fill="auto"/>
          </w:tcPr>
          <w:p w14:paraId="3AE518D8" w14:textId="77777777" w:rsidR="0023162F" w:rsidRPr="00680DB5" w:rsidRDefault="0023162F" w:rsidP="0023162F">
            <w:pPr>
              <w:pStyle w:val="Tabelltentext"/>
              <w:spacing w:after="0" w:line="240" w:lineRule="auto"/>
            </w:pPr>
          </w:p>
        </w:tc>
        <w:tc>
          <w:tcPr>
            <w:tcW w:w="1134" w:type="dxa"/>
            <w:tcBorders>
              <w:top w:val="double" w:sz="4" w:space="0" w:color="auto"/>
              <w:left w:val="dotted" w:sz="4" w:space="0" w:color="auto"/>
              <w:bottom w:val="dashed" w:sz="4" w:space="0" w:color="auto"/>
              <w:right w:val="single" w:sz="4" w:space="0" w:color="auto"/>
            </w:tcBorders>
          </w:tcPr>
          <w:p w14:paraId="01F6F4A8" w14:textId="77777777" w:rsidR="0023162F" w:rsidRDefault="0023162F" w:rsidP="0023162F">
            <w:pPr>
              <w:pStyle w:val="Tabelltentext"/>
              <w:spacing w:after="0" w:line="240" w:lineRule="auto"/>
            </w:pPr>
          </w:p>
        </w:tc>
        <w:tc>
          <w:tcPr>
            <w:tcW w:w="1275" w:type="dxa"/>
            <w:tcBorders>
              <w:top w:val="double" w:sz="4" w:space="0" w:color="auto"/>
              <w:left w:val="dotted" w:sz="4" w:space="0" w:color="auto"/>
              <w:bottom w:val="dashed" w:sz="4" w:space="0" w:color="auto"/>
              <w:right w:val="dashed" w:sz="4" w:space="0" w:color="auto"/>
            </w:tcBorders>
          </w:tcPr>
          <w:p w14:paraId="7A1490DE" w14:textId="77777777" w:rsidR="0023162F" w:rsidRDefault="0023162F" w:rsidP="0023162F">
            <w:pPr>
              <w:pStyle w:val="Tabelltentext"/>
              <w:spacing w:after="0" w:line="240" w:lineRule="auto"/>
            </w:pPr>
          </w:p>
        </w:tc>
        <w:tc>
          <w:tcPr>
            <w:tcW w:w="1134" w:type="dxa"/>
            <w:tcBorders>
              <w:top w:val="double" w:sz="4" w:space="0" w:color="auto"/>
              <w:left w:val="dotted" w:sz="4" w:space="0" w:color="auto"/>
              <w:bottom w:val="dashed" w:sz="4" w:space="0" w:color="auto"/>
              <w:right w:val="single" w:sz="4" w:space="0" w:color="auto"/>
            </w:tcBorders>
            <w:shd w:val="clear" w:color="auto" w:fill="auto"/>
          </w:tcPr>
          <w:p w14:paraId="02068B91" w14:textId="77777777" w:rsidR="0023162F" w:rsidRDefault="0023162F" w:rsidP="0023162F">
            <w:pPr>
              <w:pStyle w:val="Tabelltentext"/>
              <w:spacing w:after="0" w:line="240" w:lineRule="auto"/>
            </w:pPr>
          </w:p>
        </w:tc>
      </w:tr>
      <w:tr w:rsidR="0023162F" w:rsidRPr="00AF7C2D" w14:paraId="1D4CE495" w14:textId="77777777" w:rsidTr="00E14387">
        <w:trPr>
          <w:tblCellSpacing w:w="0" w:type="dxa"/>
        </w:trPr>
        <w:tc>
          <w:tcPr>
            <w:tcW w:w="2048" w:type="dxa"/>
            <w:tcBorders>
              <w:left w:val="single" w:sz="4" w:space="0" w:color="auto"/>
              <w:right w:val="single" w:sz="4" w:space="0" w:color="auto"/>
            </w:tcBorders>
            <w:shd w:val="clear" w:color="auto" w:fill="auto"/>
          </w:tcPr>
          <w:p w14:paraId="0C2192C4" w14:textId="77777777" w:rsidR="0023162F" w:rsidRPr="00983A79" w:rsidRDefault="0023162F" w:rsidP="0023162F">
            <w:pPr>
              <w:pStyle w:val="Tabellentextbold"/>
            </w:pPr>
          </w:p>
        </w:tc>
        <w:tc>
          <w:tcPr>
            <w:tcW w:w="708" w:type="dxa"/>
            <w:tcBorders>
              <w:right w:val="single" w:sz="4" w:space="0" w:color="auto"/>
            </w:tcBorders>
          </w:tcPr>
          <w:p w14:paraId="7F08327B" w14:textId="77777777" w:rsidR="0023162F" w:rsidRDefault="0023162F" w:rsidP="0023162F">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78858B3F" w14:textId="4787F1E8" w:rsidR="0023162F" w:rsidRPr="00843FE1" w:rsidRDefault="0023162F" w:rsidP="0023162F">
            <w:pPr>
              <w:spacing w:after="0" w:line="240" w:lineRule="auto"/>
              <w:rPr>
                <w:sz w:val="18"/>
              </w:rPr>
            </w:pPr>
            <w:r w:rsidRPr="00E45BA1">
              <w:rPr>
                <w:sz w:val="18"/>
              </w:rPr>
              <w:t>Ergebnisorientierte Arbeitsansätze fördern</w:t>
            </w:r>
          </w:p>
        </w:tc>
        <w:tc>
          <w:tcPr>
            <w:tcW w:w="851" w:type="dxa"/>
            <w:tcBorders>
              <w:top w:val="dashed" w:sz="4" w:space="0" w:color="auto"/>
              <w:left w:val="dotted" w:sz="4" w:space="0" w:color="auto"/>
              <w:bottom w:val="dashed" w:sz="4" w:space="0" w:color="auto"/>
              <w:right w:val="single" w:sz="4" w:space="0" w:color="auto"/>
            </w:tcBorders>
          </w:tcPr>
          <w:p w14:paraId="363BE5C0" w14:textId="77777777" w:rsidR="0023162F" w:rsidRDefault="0023162F" w:rsidP="0023162F">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32E9C5F3" w14:textId="77777777" w:rsidR="0023162F" w:rsidRPr="00680DB5" w:rsidRDefault="0023162F" w:rsidP="0023162F">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4D5BD4E4" w14:textId="77777777" w:rsidR="0023162F" w:rsidRDefault="0023162F" w:rsidP="0023162F">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570311F5" w14:textId="77777777" w:rsidR="0023162F" w:rsidRDefault="0023162F" w:rsidP="0023162F">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2BD4C9C2" w14:textId="77777777" w:rsidR="0023162F" w:rsidRDefault="0023162F" w:rsidP="0023162F">
            <w:pPr>
              <w:pStyle w:val="Tabelltentext"/>
              <w:spacing w:after="0" w:line="240" w:lineRule="auto"/>
            </w:pPr>
          </w:p>
        </w:tc>
      </w:tr>
      <w:tr w:rsidR="0023162F" w:rsidRPr="00AF7C2D" w14:paraId="68881F7C" w14:textId="77777777" w:rsidTr="00E14387">
        <w:trPr>
          <w:tblCellSpacing w:w="0" w:type="dxa"/>
        </w:trPr>
        <w:tc>
          <w:tcPr>
            <w:tcW w:w="2048" w:type="dxa"/>
            <w:tcBorders>
              <w:left w:val="single" w:sz="4" w:space="0" w:color="auto"/>
              <w:right w:val="single" w:sz="4" w:space="0" w:color="auto"/>
            </w:tcBorders>
            <w:shd w:val="clear" w:color="auto" w:fill="auto"/>
          </w:tcPr>
          <w:p w14:paraId="41F5449F" w14:textId="77777777" w:rsidR="0023162F" w:rsidRPr="00983A79" w:rsidRDefault="0023162F" w:rsidP="0023162F">
            <w:pPr>
              <w:pStyle w:val="Tabellentextbold"/>
            </w:pPr>
          </w:p>
        </w:tc>
        <w:tc>
          <w:tcPr>
            <w:tcW w:w="708" w:type="dxa"/>
            <w:tcBorders>
              <w:right w:val="single" w:sz="4" w:space="0" w:color="auto"/>
            </w:tcBorders>
          </w:tcPr>
          <w:p w14:paraId="79565649" w14:textId="77777777" w:rsidR="0023162F" w:rsidRDefault="0023162F" w:rsidP="0023162F">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00391626" w14:textId="34C36860" w:rsidR="0023162F" w:rsidRPr="00843FE1" w:rsidRDefault="0023162F" w:rsidP="0023162F">
            <w:pPr>
              <w:spacing w:after="0" w:line="240" w:lineRule="auto"/>
              <w:rPr>
                <w:sz w:val="18"/>
              </w:rPr>
            </w:pPr>
            <w:r w:rsidRPr="00E45BA1">
              <w:rPr>
                <w:sz w:val="18"/>
              </w:rPr>
              <w:t>Klar kommunizierte Aufgabenstellung</w:t>
            </w:r>
          </w:p>
        </w:tc>
        <w:tc>
          <w:tcPr>
            <w:tcW w:w="851" w:type="dxa"/>
            <w:tcBorders>
              <w:top w:val="dashed" w:sz="4" w:space="0" w:color="auto"/>
              <w:left w:val="dotted" w:sz="4" w:space="0" w:color="auto"/>
              <w:bottom w:val="dashed" w:sz="4" w:space="0" w:color="auto"/>
              <w:right w:val="single" w:sz="4" w:space="0" w:color="auto"/>
            </w:tcBorders>
          </w:tcPr>
          <w:p w14:paraId="29136B60" w14:textId="77777777" w:rsidR="0023162F" w:rsidRDefault="0023162F" w:rsidP="0023162F">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690B04DC" w14:textId="77777777" w:rsidR="0023162F" w:rsidRPr="00680DB5" w:rsidRDefault="0023162F" w:rsidP="0023162F">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66C662FB" w14:textId="77777777" w:rsidR="0023162F" w:rsidRDefault="0023162F" w:rsidP="0023162F">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63D02913" w14:textId="77777777" w:rsidR="0023162F" w:rsidRDefault="0023162F" w:rsidP="0023162F">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43C49B57" w14:textId="77777777" w:rsidR="0023162F" w:rsidRDefault="0023162F" w:rsidP="0023162F">
            <w:pPr>
              <w:pStyle w:val="Tabelltentext"/>
              <w:spacing w:after="0" w:line="240" w:lineRule="auto"/>
            </w:pPr>
          </w:p>
        </w:tc>
      </w:tr>
      <w:tr w:rsidR="0023162F" w:rsidRPr="00AF7C2D" w14:paraId="76C3E526" w14:textId="77777777" w:rsidTr="00E14387">
        <w:trPr>
          <w:tblCellSpacing w:w="0" w:type="dxa"/>
        </w:trPr>
        <w:tc>
          <w:tcPr>
            <w:tcW w:w="2048" w:type="dxa"/>
            <w:tcBorders>
              <w:left w:val="single" w:sz="4" w:space="0" w:color="auto"/>
              <w:right w:val="single" w:sz="4" w:space="0" w:color="auto"/>
            </w:tcBorders>
            <w:shd w:val="clear" w:color="auto" w:fill="auto"/>
          </w:tcPr>
          <w:p w14:paraId="195350BF" w14:textId="77777777" w:rsidR="0023162F" w:rsidRPr="00983A79" w:rsidRDefault="0023162F" w:rsidP="0023162F">
            <w:pPr>
              <w:pStyle w:val="Tabellentextbold"/>
            </w:pPr>
          </w:p>
        </w:tc>
        <w:tc>
          <w:tcPr>
            <w:tcW w:w="708" w:type="dxa"/>
            <w:tcBorders>
              <w:right w:val="single" w:sz="4" w:space="0" w:color="auto"/>
            </w:tcBorders>
          </w:tcPr>
          <w:p w14:paraId="2C4D6C01" w14:textId="77777777" w:rsidR="0023162F" w:rsidRDefault="0023162F" w:rsidP="0023162F">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31353A2E" w14:textId="4558329D" w:rsidR="0023162F" w:rsidRPr="00843FE1" w:rsidRDefault="0023162F" w:rsidP="0023162F">
            <w:pPr>
              <w:spacing w:after="0" w:line="240" w:lineRule="auto"/>
              <w:rPr>
                <w:sz w:val="18"/>
              </w:rPr>
            </w:pPr>
            <w:r w:rsidRPr="00E45BA1">
              <w:rPr>
                <w:sz w:val="18"/>
              </w:rPr>
              <w:t>Abgegrenzte Verantwortungsbereiche, klare Regelung der Zuständigkeiten treffen</w:t>
            </w:r>
          </w:p>
        </w:tc>
        <w:tc>
          <w:tcPr>
            <w:tcW w:w="851" w:type="dxa"/>
            <w:tcBorders>
              <w:top w:val="dashed" w:sz="4" w:space="0" w:color="auto"/>
              <w:left w:val="dotted" w:sz="4" w:space="0" w:color="auto"/>
              <w:bottom w:val="dashed" w:sz="4" w:space="0" w:color="auto"/>
              <w:right w:val="single" w:sz="4" w:space="0" w:color="auto"/>
            </w:tcBorders>
          </w:tcPr>
          <w:p w14:paraId="6205CC0D" w14:textId="77777777" w:rsidR="0023162F" w:rsidRDefault="0023162F" w:rsidP="0023162F">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13720AA8" w14:textId="77777777" w:rsidR="0023162F" w:rsidRPr="00680DB5" w:rsidRDefault="0023162F" w:rsidP="0023162F">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190F9325" w14:textId="77777777" w:rsidR="0023162F" w:rsidRDefault="0023162F" w:rsidP="0023162F">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058CAA31" w14:textId="77777777" w:rsidR="0023162F" w:rsidRDefault="0023162F" w:rsidP="0023162F">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0069D2AD" w14:textId="77777777" w:rsidR="0023162F" w:rsidRDefault="0023162F" w:rsidP="0023162F">
            <w:pPr>
              <w:pStyle w:val="Tabelltentext"/>
              <w:spacing w:after="0" w:line="240" w:lineRule="auto"/>
            </w:pPr>
          </w:p>
        </w:tc>
      </w:tr>
      <w:tr w:rsidR="0023162F" w:rsidRPr="00AF7C2D" w14:paraId="5F14CAA4" w14:textId="77777777" w:rsidTr="00E14387">
        <w:trPr>
          <w:tblCellSpacing w:w="0" w:type="dxa"/>
        </w:trPr>
        <w:tc>
          <w:tcPr>
            <w:tcW w:w="2048" w:type="dxa"/>
            <w:tcBorders>
              <w:left w:val="single" w:sz="4" w:space="0" w:color="auto"/>
              <w:right w:val="single" w:sz="4" w:space="0" w:color="auto"/>
            </w:tcBorders>
            <w:shd w:val="clear" w:color="auto" w:fill="auto"/>
          </w:tcPr>
          <w:p w14:paraId="256DF88D" w14:textId="77777777" w:rsidR="0023162F" w:rsidRPr="00983A79" w:rsidRDefault="0023162F" w:rsidP="0023162F">
            <w:pPr>
              <w:pStyle w:val="Tabellentextbold"/>
            </w:pPr>
          </w:p>
        </w:tc>
        <w:tc>
          <w:tcPr>
            <w:tcW w:w="708" w:type="dxa"/>
            <w:tcBorders>
              <w:right w:val="single" w:sz="4" w:space="0" w:color="auto"/>
            </w:tcBorders>
          </w:tcPr>
          <w:p w14:paraId="06E51131" w14:textId="77777777" w:rsidR="0023162F" w:rsidRDefault="0023162F" w:rsidP="0023162F">
            <w:pPr>
              <w:pStyle w:val="Smileys"/>
              <w:spacing w:after="0"/>
            </w:pPr>
          </w:p>
        </w:tc>
        <w:tc>
          <w:tcPr>
            <w:tcW w:w="6804" w:type="dxa"/>
            <w:tcBorders>
              <w:top w:val="dashed" w:sz="4" w:space="0" w:color="auto"/>
              <w:left w:val="single" w:sz="4" w:space="0" w:color="auto"/>
              <w:bottom w:val="single" w:sz="4" w:space="0" w:color="auto"/>
              <w:right w:val="single" w:sz="4" w:space="0" w:color="auto"/>
            </w:tcBorders>
            <w:shd w:val="clear" w:color="auto" w:fill="auto"/>
          </w:tcPr>
          <w:p w14:paraId="1CD141B8" w14:textId="36EAB329" w:rsidR="0023162F" w:rsidRPr="00E45BA1" w:rsidRDefault="0023162F" w:rsidP="0023162F">
            <w:pPr>
              <w:spacing w:after="0" w:line="240" w:lineRule="auto"/>
              <w:rPr>
                <w:sz w:val="18"/>
              </w:rPr>
            </w:pPr>
            <w:r w:rsidRPr="00E45BA1">
              <w:rPr>
                <w:sz w:val="18"/>
              </w:rPr>
              <w:t>Priorisierung von Aufgaben klären</w:t>
            </w:r>
          </w:p>
        </w:tc>
        <w:tc>
          <w:tcPr>
            <w:tcW w:w="851" w:type="dxa"/>
            <w:tcBorders>
              <w:top w:val="dashed" w:sz="4" w:space="0" w:color="auto"/>
              <w:left w:val="dotted" w:sz="4" w:space="0" w:color="auto"/>
              <w:bottom w:val="single" w:sz="4" w:space="0" w:color="auto"/>
              <w:right w:val="single" w:sz="4" w:space="0" w:color="auto"/>
            </w:tcBorders>
          </w:tcPr>
          <w:p w14:paraId="22D2FD2C" w14:textId="77777777" w:rsidR="0023162F" w:rsidRDefault="0023162F" w:rsidP="0023162F">
            <w:pPr>
              <w:pStyle w:val="Tabelltentext"/>
              <w:spacing w:after="0" w:line="240" w:lineRule="auto"/>
            </w:pPr>
          </w:p>
        </w:tc>
        <w:tc>
          <w:tcPr>
            <w:tcW w:w="1276" w:type="dxa"/>
            <w:tcBorders>
              <w:top w:val="dashed" w:sz="4" w:space="0" w:color="auto"/>
              <w:left w:val="dotted" w:sz="4" w:space="0" w:color="auto"/>
              <w:bottom w:val="single" w:sz="4" w:space="0" w:color="auto"/>
              <w:right w:val="dashed" w:sz="4" w:space="0" w:color="auto"/>
            </w:tcBorders>
            <w:shd w:val="clear" w:color="auto" w:fill="auto"/>
          </w:tcPr>
          <w:p w14:paraId="134745D9" w14:textId="77777777" w:rsidR="0023162F" w:rsidRPr="00680DB5" w:rsidRDefault="0023162F" w:rsidP="0023162F">
            <w:pPr>
              <w:pStyle w:val="Tabelltentext"/>
              <w:spacing w:after="0" w:line="240" w:lineRule="auto"/>
            </w:pPr>
          </w:p>
        </w:tc>
        <w:tc>
          <w:tcPr>
            <w:tcW w:w="1134" w:type="dxa"/>
            <w:tcBorders>
              <w:top w:val="dashed" w:sz="4" w:space="0" w:color="auto"/>
              <w:left w:val="dotted" w:sz="4" w:space="0" w:color="auto"/>
              <w:bottom w:val="single" w:sz="4" w:space="0" w:color="auto"/>
              <w:right w:val="single" w:sz="4" w:space="0" w:color="auto"/>
            </w:tcBorders>
          </w:tcPr>
          <w:p w14:paraId="304F4689" w14:textId="77777777" w:rsidR="0023162F" w:rsidRDefault="0023162F" w:rsidP="0023162F">
            <w:pPr>
              <w:pStyle w:val="Tabelltentext"/>
              <w:spacing w:after="0" w:line="240" w:lineRule="auto"/>
            </w:pPr>
          </w:p>
        </w:tc>
        <w:tc>
          <w:tcPr>
            <w:tcW w:w="1275" w:type="dxa"/>
            <w:tcBorders>
              <w:top w:val="dashed" w:sz="4" w:space="0" w:color="auto"/>
              <w:left w:val="dotted" w:sz="4" w:space="0" w:color="auto"/>
              <w:bottom w:val="single" w:sz="4" w:space="0" w:color="auto"/>
              <w:right w:val="dashed" w:sz="4" w:space="0" w:color="auto"/>
            </w:tcBorders>
          </w:tcPr>
          <w:p w14:paraId="6C51D227" w14:textId="77777777" w:rsidR="0023162F" w:rsidRDefault="0023162F" w:rsidP="0023162F">
            <w:pPr>
              <w:pStyle w:val="Tabelltentext"/>
              <w:spacing w:after="0" w:line="240" w:lineRule="auto"/>
            </w:pPr>
          </w:p>
        </w:tc>
        <w:tc>
          <w:tcPr>
            <w:tcW w:w="1134" w:type="dxa"/>
            <w:tcBorders>
              <w:top w:val="dashed" w:sz="4" w:space="0" w:color="auto"/>
              <w:left w:val="dotted" w:sz="4" w:space="0" w:color="auto"/>
              <w:bottom w:val="single" w:sz="4" w:space="0" w:color="auto"/>
              <w:right w:val="single" w:sz="4" w:space="0" w:color="auto"/>
            </w:tcBorders>
            <w:shd w:val="clear" w:color="auto" w:fill="auto"/>
          </w:tcPr>
          <w:p w14:paraId="19F820F3" w14:textId="77777777" w:rsidR="0023162F" w:rsidRDefault="0023162F" w:rsidP="0023162F">
            <w:pPr>
              <w:pStyle w:val="Tabelltentext"/>
              <w:spacing w:after="0" w:line="240" w:lineRule="auto"/>
            </w:pPr>
          </w:p>
        </w:tc>
      </w:tr>
      <w:tr w:rsidR="0023162F" w:rsidRPr="00AF7C2D" w14:paraId="339B952F" w14:textId="77777777" w:rsidTr="00E14387">
        <w:trPr>
          <w:tblCellSpacing w:w="0" w:type="dxa"/>
        </w:trPr>
        <w:tc>
          <w:tcPr>
            <w:tcW w:w="2048" w:type="dxa"/>
            <w:tcBorders>
              <w:top w:val="double" w:sz="4" w:space="0" w:color="auto"/>
              <w:left w:val="single" w:sz="4" w:space="0" w:color="auto"/>
              <w:right w:val="single" w:sz="4" w:space="0" w:color="auto"/>
            </w:tcBorders>
            <w:shd w:val="clear" w:color="auto" w:fill="auto"/>
          </w:tcPr>
          <w:p w14:paraId="74A1F5AF" w14:textId="729134A9" w:rsidR="0023162F" w:rsidRPr="00983A79" w:rsidRDefault="0023162F" w:rsidP="0023162F">
            <w:pPr>
              <w:pStyle w:val="Tabellentextbold"/>
            </w:pPr>
            <w:r w:rsidRPr="00983A79">
              <w:t>Arbeitsmittel</w:t>
            </w:r>
          </w:p>
        </w:tc>
        <w:tc>
          <w:tcPr>
            <w:tcW w:w="708" w:type="dxa"/>
            <w:tcBorders>
              <w:top w:val="double" w:sz="4" w:space="0" w:color="auto"/>
              <w:right w:val="single" w:sz="4" w:space="0" w:color="auto"/>
            </w:tcBorders>
          </w:tcPr>
          <w:p w14:paraId="58CC02C5" w14:textId="77777777" w:rsidR="0023162F" w:rsidRDefault="0023162F" w:rsidP="0023162F">
            <w:pPr>
              <w:pStyle w:val="Smileys"/>
              <w:spacing w:after="0"/>
            </w:pPr>
            <w:r>
              <w:drawing>
                <wp:inline distT="0" distB="0" distL="0" distR="0" wp14:anchorId="0B78DFE0" wp14:editId="373157E3">
                  <wp:extent cx="207271" cy="207271"/>
                  <wp:effectExtent l="0" t="0" r="0" b="0"/>
                  <wp:docPr id="39"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259335F4" w14:textId="77777777" w:rsidR="0023162F" w:rsidRDefault="0023162F" w:rsidP="0023162F">
            <w:pPr>
              <w:pStyle w:val="Smileys"/>
              <w:spacing w:after="0"/>
            </w:pPr>
            <w:r>
              <w:drawing>
                <wp:inline distT="0" distB="0" distL="0" distR="0" wp14:anchorId="7B056C30" wp14:editId="1A146DA4">
                  <wp:extent cx="207271" cy="207271"/>
                  <wp:effectExtent l="0" t="0" r="0" b="0"/>
                  <wp:docPr id="43"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045B1F35" w14:textId="1B89AB2F" w:rsidR="0023162F" w:rsidRDefault="0023162F" w:rsidP="0023162F">
            <w:pPr>
              <w:pStyle w:val="Smileys"/>
              <w:spacing w:after="0"/>
            </w:pPr>
            <w:r>
              <w:drawing>
                <wp:inline distT="0" distB="0" distL="0" distR="0" wp14:anchorId="1CBEFE54" wp14:editId="662F9682">
                  <wp:extent cx="207271" cy="207271"/>
                  <wp:effectExtent l="0" t="0" r="0" b="0"/>
                  <wp:docPr id="44"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4">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804" w:type="dxa"/>
            <w:tcBorders>
              <w:top w:val="double" w:sz="4" w:space="0" w:color="auto"/>
              <w:left w:val="single" w:sz="4" w:space="0" w:color="auto"/>
              <w:bottom w:val="dashed" w:sz="4" w:space="0" w:color="auto"/>
              <w:right w:val="single" w:sz="4" w:space="0" w:color="auto"/>
            </w:tcBorders>
            <w:shd w:val="clear" w:color="auto" w:fill="auto"/>
          </w:tcPr>
          <w:p w14:paraId="36C8E5A2" w14:textId="321F0EF2" w:rsidR="0023162F" w:rsidRPr="00E45BA1" w:rsidRDefault="0023162F" w:rsidP="0023162F">
            <w:pPr>
              <w:spacing w:after="0" w:line="240" w:lineRule="auto"/>
              <w:rPr>
                <w:sz w:val="18"/>
              </w:rPr>
            </w:pPr>
            <w:r w:rsidRPr="00E45BA1">
              <w:rPr>
                <w:sz w:val="18"/>
              </w:rPr>
              <w:t>Bereitstellung passender Arbeitsmittel (Laptop, ggf. externer Monitor, Maus, Tastatur, Telekommunikationsmittel). Abfrage der Mitarbeiter welche Hilfs- und Arbeitsmittel erforderlich sind um störungsfrei und effektiv zu arbeiten. (Headset etc.)</w:t>
            </w:r>
          </w:p>
        </w:tc>
        <w:tc>
          <w:tcPr>
            <w:tcW w:w="851" w:type="dxa"/>
            <w:tcBorders>
              <w:top w:val="double" w:sz="4" w:space="0" w:color="auto"/>
              <w:left w:val="dotted" w:sz="4" w:space="0" w:color="auto"/>
              <w:bottom w:val="dashed" w:sz="4" w:space="0" w:color="auto"/>
              <w:right w:val="single" w:sz="4" w:space="0" w:color="auto"/>
            </w:tcBorders>
          </w:tcPr>
          <w:p w14:paraId="541E463A" w14:textId="77777777" w:rsidR="0023162F" w:rsidRDefault="0023162F" w:rsidP="0023162F">
            <w:pPr>
              <w:pStyle w:val="Tabelltentext"/>
              <w:spacing w:after="0" w:line="240" w:lineRule="auto"/>
            </w:pPr>
          </w:p>
        </w:tc>
        <w:tc>
          <w:tcPr>
            <w:tcW w:w="1276" w:type="dxa"/>
            <w:tcBorders>
              <w:top w:val="double" w:sz="4" w:space="0" w:color="auto"/>
              <w:left w:val="dotted" w:sz="4" w:space="0" w:color="auto"/>
              <w:bottom w:val="dashed" w:sz="4" w:space="0" w:color="auto"/>
              <w:right w:val="dashed" w:sz="4" w:space="0" w:color="auto"/>
            </w:tcBorders>
            <w:shd w:val="clear" w:color="auto" w:fill="auto"/>
          </w:tcPr>
          <w:p w14:paraId="2878F8C3" w14:textId="77777777" w:rsidR="0023162F" w:rsidRPr="00680DB5" w:rsidRDefault="0023162F" w:rsidP="0023162F">
            <w:pPr>
              <w:pStyle w:val="Tabelltentext"/>
              <w:spacing w:after="0" w:line="240" w:lineRule="auto"/>
            </w:pPr>
          </w:p>
        </w:tc>
        <w:tc>
          <w:tcPr>
            <w:tcW w:w="1134" w:type="dxa"/>
            <w:tcBorders>
              <w:top w:val="double" w:sz="4" w:space="0" w:color="auto"/>
              <w:left w:val="dotted" w:sz="4" w:space="0" w:color="auto"/>
              <w:bottom w:val="dashed" w:sz="4" w:space="0" w:color="auto"/>
              <w:right w:val="single" w:sz="4" w:space="0" w:color="auto"/>
            </w:tcBorders>
          </w:tcPr>
          <w:p w14:paraId="43EC1493" w14:textId="77777777" w:rsidR="0023162F" w:rsidRDefault="0023162F" w:rsidP="0023162F">
            <w:pPr>
              <w:pStyle w:val="Tabelltentext"/>
              <w:spacing w:after="0" w:line="240" w:lineRule="auto"/>
            </w:pPr>
          </w:p>
        </w:tc>
        <w:tc>
          <w:tcPr>
            <w:tcW w:w="1275" w:type="dxa"/>
            <w:tcBorders>
              <w:top w:val="double" w:sz="4" w:space="0" w:color="auto"/>
              <w:left w:val="dotted" w:sz="4" w:space="0" w:color="auto"/>
              <w:bottom w:val="dashed" w:sz="4" w:space="0" w:color="auto"/>
              <w:right w:val="dashed" w:sz="4" w:space="0" w:color="auto"/>
            </w:tcBorders>
          </w:tcPr>
          <w:p w14:paraId="52DE2D08" w14:textId="77777777" w:rsidR="0023162F" w:rsidRDefault="0023162F" w:rsidP="0023162F">
            <w:pPr>
              <w:pStyle w:val="Tabelltentext"/>
              <w:spacing w:after="0" w:line="240" w:lineRule="auto"/>
            </w:pPr>
          </w:p>
        </w:tc>
        <w:tc>
          <w:tcPr>
            <w:tcW w:w="1134" w:type="dxa"/>
            <w:tcBorders>
              <w:top w:val="double" w:sz="4" w:space="0" w:color="auto"/>
              <w:left w:val="dotted" w:sz="4" w:space="0" w:color="auto"/>
              <w:bottom w:val="dashed" w:sz="4" w:space="0" w:color="auto"/>
              <w:right w:val="single" w:sz="4" w:space="0" w:color="auto"/>
            </w:tcBorders>
            <w:shd w:val="clear" w:color="auto" w:fill="auto"/>
          </w:tcPr>
          <w:p w14:paraId="30727FBF" w14:textId="77777777" w:rsidR="0023162F" w:rsidRDefault="0023162F" w:rsidP="0023162F">
            <w:pPr>
              <w:pStyle w:val="Tabelltentext"/>
              <w:spacing w:after="0" w:line="240" w:lineRule="auto"/>
            </w:pPr>
          </w:p>
        </w:tc>
      </w:tr>
      <w:tr w:rsidR="0023162F" w:rsidRPr="00AF7C2D" w14:paraId="1F64A93C" w14:textId="77777777" w:rsidTr="00E14387">
        <w:trPr>
          <w:tblCellSpacing w:w="0" w:type="dxa"/>
        </w:trPr>
        <w:tc>
          <w:tcPr>
            <w:tcW w:w="2048" w:type="dxa"/>
            <w:tcBorders>
              <w:left w:val="single" w:sz="4" w:space="0" w:color="auto"/>
              <w:right w:val="single" w:sz="4" w:space="0" w:color="auto"/>
            </w:tcBorders>
            <w:shd w:val="clear" w:color="auto" w:fill="auto"/>
          </w:tcPr>
          <w:p w14:paraId="7293B612" w14:textId="77777777" w:rsidR="0023162F" w:rsidRPr="00983A79" w:rsidRDefault="0023162F" w:rsidP="0023162F">
            <w:pPr>
              <w:pStyle w:val="Tabellentextbold"/>
            </w:pPr>
          </w:p>
        </w:tc>
        <w:tc>
          <w:tcPr>
            <w:tcW w:w="708" w:type="dxa"/>
            <w:tcBorders>
              <w:right w:val="single" w:sz="4" w:space="0" w:color="auto"/>
            </w:tcBorders>
          </w:tcPr>
          <w:p w14:paraId="27BCB95E" w14:textId="77777777" w:rsidR="0023162F" w:rsidRDefault="0023162F" w:rsidP="0023162F">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0E200320" w14:textId="24F04F4D" w:rsidR="0023162F" w:rsidRPr="00E45BA1" w:rsidRDefault="0023162F" w:rsidP="0023162F">
            <w:pPr>
              <w:spacing w:after="0" w:line="240" w:lineRule="auto"/>
              <w:rPr>
                <w:sz w:val="18"/>
              </w:rPr>
            </w:pPr>
            <w:r w:rsidRPr="00E45BA1">
              <w:rPr>
                <w:sz w:val="18"/>
              </w:rPr>
              <w:t>Bereitstellung passender Ressourcen (Online-Zugänge zum Firmennetzwerk, Videokonferenzmöglichkeiten etc.)</w:t>
            </w:r>
          </w:p>
        </w:tc>
        <w:tc>
          <w:tcPr>
            <w:tcW w:w="851" w:type="dxa"/>
            <w:tcBorders>
              <w:top w:val="dashed" w:sz="4" w:space="0" w:color="auto"/>
              <w:left w:val="dotted" w:sz="4" w:space="0" w:color="auto"/>
              <w:bottom w:val="dashed" w:sz="4" w:space="0" w:color="auto"/>
              <w:right w:val="single" w:sz="4" w:space="0" w:color="auto"/>
            </w:tcBorders>
          </w:tcPr>
          <w:p w14:paraId="7D248A09" w14:textId="77777777" w:rsidR="0023162F" w:rsidRDefault="0023162F" w:rsidP="0023162F">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7DD069EF" w14:textId="77777777" w:rsidR="0023162F" w:rsidRPr="00680DB5" w:rsidRDefault="0023162F" w:rsidP="0023162F">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3F7D00F7" w14:textId="77777777" w:rsidR="0023162F" w:rsidRDefault="0023162F" w:rsidP="0023162F">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399AE969" w14:textId="77777777" w:rsidR="0023162F" w:rsidRDefault="0023162F" w:rsidP="0023162F">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06F92748" w14:textId="77777777" w:rsidR="0023162F" w:rsidRDefault="0023162F" w:rsidP="0023162F">
            <w:pPr>
              <w:pStyle w:val="Tabelltentext"/>
              <w:spacing w:after="0" w:line="240" w:lineRule="auto"/>
            </w:pPr>
          </w:p>
        </w:tc>
      </w:tr>
      <w:tr w:rsidR="0023162F" w:rsidRPr="00AF7C2D" w14:paraId="2ACDFFBD" w14:textId="77777777" w:rsidTr="00E14387">
        <w:trPr>
          <w:tblCellSpacing w:w="0" w:type="dxa"/>
        </w:trPr>
        <w:tc>
          <w:tcPr>
            <w:tcW w:w="2048" w:type="dxa"/>
            <w:tcBorders>
              <w:left w:val="single" w:sz="4" w:space="0" w:color="auto"/>
              <w:right w:val="single" w:sz="4" w:space="0" w:color="auto"/>
            </w:tcBorders>
            <w:shd w:val="clear" w:color="auto" w:fill="auto"/>
          </w:tcPr>
          <w:p w14:paraId="73BD1F7C" w14:textId="77777777" w:rsidR="0023162F" w:rsidRPr="00983A79" w:rsidRDefault="0023162F" w:rsidP="0023162F">
            <w:pPr>
              <w:pStyle w:val="Tabellentextbold"/>
            </w:pPr>
          </w:p>
        </w:tc>
        <w:tc>
          <w:tcPr>
            <w:tcW w:w="708" w:type="dxa"/>
            <w:tcBorders>
              <w:right w:val="single" w:sz="4" w:space="0" w:color="auto"/>
            </w:tcBorders>
          </w:tcPr>
          <w:p w14:paraId="396DDD32" w14:textId="77777777" w:rsidR="0023162F" w:rsidRDefault="0023162F" w:rsidP="0023162F">
            <w:pPr>
              <w:pStyle w:val="Smileys"/>
              <w:spacing w:after="0"/>
            </w:pPr>
          </w:p>
        </w:tc>
        <w:tc>
          <w:tcPr>
            <w:tcW w:w="6804" w:type="dxa"/>
            <w:tcBorders>
              <w:top w:val="dashed" w:sz="4" w:space="0" w:color="auto"/>
              <w:left w:val="single" w:sz="4" w:space="0" w:color="auto"/>
              <w:bottom w:val="single" w:sz="4" w:space="0" w:color="auto"/>
              <w:right w:val="single" w:sz="4" w:space="0" w:color="auto"/>
            </w:tcBorders>
            <w:shd w:val="clear" w:color="auto" w:fill="auto"/>
          </w:tcPr>
          <w:p w14:paraId="46CB9876" w14:textId="76F409D2" w:rsidR="0023162F" w:rsidRPr="00E45BA1" w:rsidRDefault="0023162F" w:rsidP="0023162F">
            <w:pPr>
              <w:spacing w:after="0" w:line="240" w:lineRule="auto"/>
              <w:rPr>
                <w:sz w:val="18"/>
              </w:rPr>
            </w:pPr>
            <w:r w:rsidRPr="00E45BA1">
              <w:rPr>
                <w:sz w:val="18"/>
              </w:rPr>
              <w:t>Erlaubnis zur Nutzung geeigneter Freeware sowie die Nutzung privater Endgeräte zulassen (so sie vitale Sicherheitsinteressen nicht gefährden) und kommunizieren</w:t>
            </w:r>
          </w:p>
        </w:tc>
        <w:tc>
          <w:tcPr>
            <w:tcW w:w="851" w:type="dxa"/>
            <w:tcBorders>
              <w:top w:val="dashed" w:sz="4" w:space="0" w:color="auto"/>
              <w:left w:val="dotted" w:sz="4" w:space="0" w:color="auto"/>
              <w:bottom w:val="single" w:sz="4" w:space="0" w:color="auto"/>
              <w:right w:val="single" w:sz="4" w:space="0" w:color="auto"/>
            </w:tcBorders>
          </w:tcPr>
          <w:p w14:paraId="0BA4C3C8" w14:textId="77777777" w:rsidR="0023162F" w:rsidRDefault="0023162F" w:rsidP="0023162F">
            <w:pPr>
              <w:pStyle w:val="Tabelltentext"/>
              <w:spacing w:after="0" w:line="240" w:lineRule="auto"/>
            </w:pPr>
          </w:p>
        </w:tc>
        <w:tc>
          <w:tcPr>
            <w:tcW w:w="1276" w:type="dxa"/>
            <w:tcBorders>
              <w:top w:val="dashed" w:sz="4" w:space="0" w:color="auto"/>
              <w:left w:val="dotted" w:sz="4" w:space="0" w:color="auto"/>
              <w:bottom w:val="single" w:sz="4" w:space="0" w:color="auto"/>
              <w:right w:val="dashed" w:sz="4" w:space="0" w:color="auto"/>
            </w:tcBorders>
            <w:shd w:val="clear" w:color="auto" w:fill="auto"/>
          </w:tcPr>
          <w:p w14:paraId="4AF78C1F" w14:textId="77777777" w:rsidR="0023162F" w:rsidRPr="00680DB5" w:rsidRDefault="0023162F" w:rsidP="0023162F">
            <w:pPr>
              <w:pStyle w:val="Tabelltentext"/>
              <w:spacing w:after="0" w:line="240" w:lineRule="auto"/>
            </w:pPr>
          </w:p>
        </w:tc>
        <w:tc>
          <w:tcPr>
            <w:tcW w:w="1134" w:type="dxa"/>
            <w:tcBorders>
              <w:top w:val="dashed" w:sz="4" w:space="0" w:color="auto"/>
              <w:left w:val="dotted" w:sz="4" w:space="0" w:color="auto"/>
              <w:bottom w:val="single" w:sz="4" w:space="0" w:color="auto"/>
              <w:right w:val="single" w:sz="4" w:space="0" w:color="auto"/>
            </w:tcBorders>
          </w:tcPr>
          <w:p w14:paraId="15C77182" w14:textId="77777777" w:rsidR="0023162F" w:rsidRDefault="0023162F" w:rsidP="0023162F">
            <w:pPr>
              <w:pStyle w:val="Tabelltentext"/>
              <w:spacing w:after="0" w:line="240" w:lineRule="auto"/>
            </w:pPr>
          </w:p>
        </w:tc>
        <w:tc>
          <w:tcPr>
            <w:tcW w:w="1275" w:type="dxa"/>
            <w:tcBorders>
              <w:top w:val="dashed" w:sz="4" w:space="0" w:color="auto"/>
              <w:left w:val="dotted" w:sz="4" w:space="0" w:color="auto"/>
              <w:bottom w:val="single" w:sz="4" w:space="0" w:color="auto"/>
              <w:right w:val="dashed" w:sz="4" w:space="0" w:color="auto"/>
            </w:tcBorders>
          </w:tcPr>
          <w:p w14:paraId="1F5A3F73" w14:textId="77777777" w:rsidR="0023162F" w:rsidRDefault="0023162F" w:rsidP="0023162F">
            <w:pPr>
              <w:pStyle w:val="Tabelltentext"/>
              <w:spacing w:after="0" w:line="240" w:lineRule="auto"/>
            </w:pPr>
          </w:p>
        </w:tc>
        <w:tc>
          <w:tcPr>
            <w:tcW w:w="1134" w:type="dxa"/>
            <w:tcBorders>
              <w:top w:val="dashed" w:sz="4" w:space="0" w:color="auto"/>
              <w:left w:val="dotted" w:sz="4" w:space="0" w:color="auto"/>
              <w:bottom w:val="single" w:sz="4" w:space="0" w:color="auto"/>
              <w:right w:val="single" w:sz="4" w:space="0" w:color="auto"/>
            </w:tcBorders>
            <w:shd w:val="clear" w:color="auto" w:fill="auto"/>
          </w:tcPr>
          <w:p w14:paraId="6440F398" w14:textId="77777777" w:rsidR="0023162F" w:rsidRDefault="0023162F" w:rsidP="0023162F">
            <w:pPr>
              <w:pStyle w:val="Tabelltentext"/>
              <w:spacing w:after="0" w:line="240" w:lineRule="auto"/>
            </w:pPr>
          </w:p>
        </w:tc>
      </w:tr>
      <w:tr w:rsidR="0023162F" w:rsidRPr="00AF7C2D" w14:paraId="67893882" w14:textId="77777777" w:rsidTr="00E14387">
        <w:trPr>
          <w:tblCellSpacing w:w="0" w:type="dxa"/>
        </w:trPr>
        <w:tc>
          <w:tcPr>
            <w:tcW w:w="2048" w:type="dxa"/>
            <w:tcBorders>
              <w:top w:val="double" w:sz="4" w:space="0" w:color="auto"/>
              <w:left w:val="single" w:sz="4" w:space="0" w:color="auto"/>
              <w:right w:val="single" w:sz="4" w:space="0" w:color="auto"/>
            </w:tcBorders>
            <w:shd w:val="clear" w:color="auto" w:fill="auto"/>
          </w:tcPr>
          <w:p w14:paraId="3BD8B041" w14:textId="3B14550B" w:rsidR="0023162F" w:rsidRPr="00983A79" w:rsidRDefault="0023162F" w:rsidP="0023162F">
            <w:pPr>
              <w:pStyle w:val="Tabellentextbold"/>
            </w:pPr>
            <w:r w:rsidRPr="00983A79">
              <w:t xml:space="preserve">Arbeitsorganisation, </w:t>
            </w:r>
            <w:r>
              <w:br/>
            </w:r>
            <w:r w:rsidRPr="00983A79">
              <w:t xml:space="preserve">insbesondere </w:t>
            </w:r>
            <w:r>
              <w:br/>
            </w:r>
            <w:r w:rsidRPr="00983A79">
              <w:t>Arbeitszeitgestaltung</w:t>
            </w:r>
          </w:p>
        </w:tc>
        <w:tc>
          <w:tcPr>
            <w:tcW w:w="708" w:type="dxa"/>
            <w:tcBorders>
              <w:top w:val="double" w:sz="4" w:space="0" w:color="auto"/>
              <w:right w:val="single" w:sz="4" w:space="0" w:color="auto"/>
            </w:tcBorders>
          </w:tcPr>
          <w:p w14:paraId="5C878803" w14:textId="77777777" w:rsidR="0023162F" w:rsidRDefault="0023162F" w:rsidP="0023162F">
            <w:pPr>
              <w:pStyle w:val="Smileys"/>
              <w:spacing w:after="0"/>
            </w:pPr>
            <w:r>
              <w:drawing>
                <wp:inline distT="0" distB="0" distL="0" distR="0" wp14:anchorId="6C52BB93" wp14:editId="3CF2F10F">
                  <wp:extent cx="207271" cy="207271"/>
                  <wp:effectExtent l="0" t="0" r="0" b="0"/>
                  <wp:docPr id="45"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5679C57D" w14:textId="77777777" w:rsidR="0023162F" w:rsidRDefault="0023162F" w:rsidP="0023162F">
            <w:pPr>
              <w:pStyle w:val="Smileys"/>
              <w:spacing w:after="0"/>
            </w:pPr>
            <w:r>
              <w:drawing>
                <wp:inline distT="0" distB="0" distL="0" distR="0" wp14:anchorId="4F16B3A0" wp14:editId="34F5DF89">
                  <wp:extent cx="207271" cy="207271"/>
                  <wp:effectExtent l="0" t="0" r="0" b="0"/>
                  <wp:docPr id="46"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02EE891B" w14:textId="189A238E" w:rsidR="0023162F" w:rsidRDefault="0023162F" w:rsidP="0023162F">
            <w:pPr>
              <w:pStyle w:val="Smileys"/>
              <w:spacing w:after="0"/>
            </w:pPr>
            <w:r>
              <w:drawing>
                <wp:inline distT="0" distB="0" distL="0" distR="0" wp14:anchorId="578D5F83" wp14:editId="65960F23">
                  <wp:extent cx="207271" cy="207271"/>
                  <wp:effectExtent l="0" t="0" r="0" b="0"/>
                  <wp:docPr id="47"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4">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804" w:type="dxa"/>
            <w:tcBorders>
              <w:top w:val="double" w:sz="4" w:space="0" w:color="auto"/>
              <w:left w:val="single" w:sz="4" w:space="0" w:color="auto"/>
              <w:bottom w:val="dashed" w:sz="4" w:space="0" w:color="auto"/>
              <w:right w:val="single" w:sz="4" w:space="0" w:color="auto"/>
            </w:tcBorders>
            <w:shd w:val="clear" w:color="auto" w:fill="auto"/>
          </w:tcPr>
          <w:p w14:paraId="140E7BF8" w14:textId="5E740BAA" w:rsidR="0023162F" w:rsidRPr="00E45BA1" w:rsidRDefault="0023162F" w:rsidP="0023162F">
            <w:pPr>
              <w:spacing w:after="0" w:line="240" w:lineRule="auto"/>
              <w:rPr>
                <w:sz w:val="18"/>
              </w:rPr>
            </w:pPr>
            <w:r w:rsidRPr="00E45BA1">
              <w:rPr>
                <w:sz w:val="18"/>
              </w:rPr>
              <w:t>Flexible Arbeitszeitregelungen nutzen, ausreichende Ruhe- und Erholungszeiten sicherstellen</w:t>
            </w:r>
          </w:p>
        </w:tc>
        <w:tc>
          <w:tcPr>
            <w:tcW w:w="851" w:type="dxa"/>
            <w:tcBorders>
              <w:top w:val="double" w:sz="4" w:space="0" w:color="auto"/>
              <w:left w:val="dotted" w:sz="4" w:space="0" w:color="auto"/>
              <w:bottom w:val="dashed" w:sz="4" w:space="0" w:color="auto"/>
              <w:right w:val="single" w:sz="4" w:space="0" w:color="auto"/>
            </w:tcBorders>
          </w:tcPr>
          <w:p w14:paraId="0AB6A48D" w14:textId="77777777" w:rsidR="0023162F" w:rsidRDefault="0023162F" w:rsidP="0023162F">
            <w:pPr>
              <w:pStyle w:val="Tabelltentext"/>
              <w:spacing w:after="0" w:line="240" w:lineRule="auto"/>
            </w:pPr>
          </w:p>
        </w:tc>
        <w:tc>
          <w:tcPr>
            <w:tcW w:w="1276" w:type="dxa"/>
            <w:tcBorders>
              <w:top w:val="double" w:sz="4" w:space="0" w:color="auto"/>
              <w:left w:val="dotted" w:sz="4" w:space="0" w:color="auto"/>
              <w:bottom w:val="dashed" w:sz="4" w:space="0" w:color="auto"/>
              <w:right w:val="dashed" w:sz="4" w:space="0" w:color="auto"/>
            </w:tcBorders>
            <w:shd w:val="clear" w:color="auto" w:fill="auto"/>
          </w:tcPr>
          <w:p w14:paraId="1BD37C55" w14:textId="77777777" w:rsidR="0023162F" w:rsidRPr="00680DB5" w:rsidRDefault="0023162F" w:rsidP="0023162F">
            <w:pPr>
              <w:pStyle w:val="Tabelltentext"/>
              <w:spacing w:after="0" w:line="240" w:lineRule="auto"/>
            </w:pPr>
          </w:p>
        </w:tc>
        <w:tc>
          <w:tcPr>
            <w:tcW w:w="1134" w:type="dxa"/>
            <w:tcBorders>
              <w:top w:val="double" w:sz="4" w:space="0" w:color="auto"/>
              <w:left w:val="dotted" w:sz="4" w:space="0" w:color="auto"/>
              <w:bottom w:val="dashed" w:sz="4" w:space="0" w:color="auto"/>
              <w:right w:val="single" w:sz="4" w:space="0" w:color="auto"/>
            </w:tcBorders>
          </w:tcPr>
          <w:p w14:paraId="1B558AD2" w14:textId="77777777" w:rsidR="0023162F" w:rsidRDefault="0023162F" w:rsidP="0023162F">
            <w:pPr>
              <w:pStyle w:val="Tabelltentext"/>
              <w:spacing w:after="0" w:line="240" w:lineRule="auto"/>
            </w:pPr>
          </w:p>
        </w:tc>
        <w:tc>
          <w:tcPr>
            <w:tcW w:w="1275" w:type="dxa"/>
            <w:tcBorders>
              <w:top w:val="double" w:sz="4" w:space="0" w:color="auto"/>
              <w:left w:val="dotted" w:sz="4" w:space="0" w:color="auto"/>
              <w:bottom w:val="dashed" w:sz="4" w:space="0" w:color="auto"/>
              <w:right w:val="dashed" w:sz="4" w:space="0" w:color="auto"/>
            </w:tcBorders>
          </w:tcPr>
          <w:p w14:paraId="3BBB47C5" w14:textId="77777777" w:rsidR="0023162F" w:rsidRDefault="0023162F" w:rsidP="0023162F">
            <w:pPr>
              <w:pStyle w:val="Tabelltentext"/>
              <w:spacing w:after="0" w:line="240" w:lineRule="auto"/>
            </w:pPr>
          </w:p>
        </w:tc>
        <w:tc>
          <w:tcPr>
            <w:tcW w:w="1134" w:type="dxa"/>
            <w:tcBorders>
              <w:top w:val="double" w:sz="4" w:space="0" w:color="auto"/>
              <w:left w:val="dotted" w:sz="4" w:space="0" w:color="auto"/>
              <w:bottom w:val="dashed" w:sz="4" w:space="0" w:color="auto"/>
              <w:right w:val="single" w:sz="4" w:space="0" w:color="auto"/>
            </w:tcBorders>
            <w:shd w:val="clear" w:color="auto" w:fill="auto"/>
          </w:tcPr>
          <w:p w14:paraId="1ABD3439" w14:textId="77777777" w:rsidR="0023162F" w:rsidRDefault="0023162F" w:rsidP="0023162F">
            <w:pPr>
              <w:pStyle w:val="Tabelltentext"/>
              <w:spacing w:after="0" w:line="240" w:lineRule="auto"/>
            </w:pPr>
          </w:p>
        </w:tc>
      </w:tr>
      <w:tr w:rsidR="0023162F" w:rsidRPr="00AF7C2D" w14:paraId="7880F34B" w14:textId="77777777" w:rsidTr="00E14387">
        <w:trPr>
          <w:tblCellSpacing w:w="0" w:type="dxa"/>
        </w:trPr>
        <w:tc>
          <w:tcPr>
            <w:tcW w:w="2048" w:type="dxa"/>
            <w:tcBorders>
              <w:left w:val="single" w:sz="4" w:space="0" w:color="auto"/>
              <w:right w:val="single" w:sz="4" w:space="0" w:color="auto"/>
            </w:tcBorders>
            <w:shd w:val="clear" w:color="auto" w:fill="auto"/>
          </w:tcPr>
          <w:p w14:paraId="1649D036" w14:textId="77777777" w:rsidR="0023162F" w:rsidRPr="00983A79" w:rsidRDefault="0023162F" w:rsidP="0023162F">
            <w:pPr>
              <w:pStyle w:val="Tabellentextbold"/>
            </w:pPr>
          </w:p>
        </w:tc>
        <w:tc>
          <w:tcPr>
            <w:tcW w:w="708" w:type="dxa"/>
            <w:tcBorders>
              <w:right w:val="single" w:sz="4" w:space="0" w:color="auto"/>
            </w:tcBorders>
          </w:tcPr>
          <w:p w14:paraId="28C55A32" w14:textId="77777777" w:rsidR="0023162F" w:rsidRDefault="0023162F" w:rsidP="0023162F">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3621FAF2" w14:textId="38DF029D" w:rsidR="0023162F" w:rsidRPr="00E45BA1" w:rsidRDefault="0023162F" w:rsidP="0023162F">
            <w:pPr>
              <w:spacing w:after="0" w:line="240" w:lineRule="auto"/>
              <w:rPr>
                <w:sz w:val="18"/>
              </w:rPr>
            </w:pPr>
            <w:r w:rsidRPr="00E45BA1">
              <w:rPr>
                <w:sz w:val="18"/>
              </w:rPr>
              <w:t>Flexibilität bei der Erfüllung von Arbeitsaufträgen gewähren; keine zu strikten Zeitregelungen auferlegen</w:t>
            </w:r>
          </w:p>
        </w:tc>
        <w:tc>
          <w:tcPr>
            <w:tcW w:w="851" w:type="dxa"/>
            <w:tcBorders>
              <w:top w:val="dashed" w:sz="4" w:space="0" w:color="auto"/>
              <w:left w:val="dotted" w:sz="4" w:space="0" w:color="auto"/>
              <w:bottom w:val="dashed" w:sz="4" w:space="0" w:color="auto"/>
              <w:right w:val="single" w:sz="4" w:space="0" w:color="auto"/>
            </w:tcBorders>
          </w:tcPr>
          <w:p w14:paraId="50A4D407" w14:textId="77777777" w:rsidR="0023162F" w:rsidRDefault="0023162F" w:rsidP="0023162F">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5E6700A2" w14:textId="77777777" w:rsidR="0023162F" w:rsidRPr="00680DB5" w:rsidRDefault="0023162F" w:rsidP="0023162F">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30903CDD" w14:textId="77777777" w:rsidR="0023162F" w:rsidRDefault="0023162F" w:rsidP="0023162F">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287BC759" w14:textId="77777777" w:rsidR="0023162F" w:rsidRDefault="0023162F" w:rsidP="0023162F">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2F9B6BBD" w14:textId="77777777" w:rsidR="0023162F" w:rsidRDefault="0023162F" w:rsidP="0023162F">
            <w:pPr>
              <w:pStyle w:val="Tabelltentext"/>
              <w:spacing w:after="0" w:line="240" w:lineRule="auto"/>
            </w:pPr>
          </w:p>
        </w:tc>
      </w:tr>
      <w:tr w:rsidR="0023162F" w:rsidRPr="00AF7C2D" w14:paraId="4F376148" w14:textId="77777777" w:rsidTr="00E14387">
        <w:trPr>
          <w:tblCellSpacing w:w="0" w:type="dxa"/>
        </w:trPr>
        <w:tc>
          <w:tcPr>
            <w:tcW w:w="2048" w:type="dxa"/>
            <w:tcBorders>
              <w:left w:val="single" w:sz="4" w:space="0" w:color="auto"/>
              <w:right w:val="single" w:sz="4" w:space="0" w:color="auto"/>
            </w:tcBorders>
            <w:shd w:val="clear" w:color="auto" w:fill="auto"/>
          </w:tcPr>
          <w:p w14:paraId="060288F3" w14:textId="77777777" w:rsidR="0023162F" w:rsidRPr="00983A79" w:rsidRDefault="0023162F" w:rsidP="0023162F">
            <w:pPr>
              <w:pStyle w:val="Tabellentextbold"/>
            </w:pPr>
          </w:p>
        </w:tc>
        <w:tc>
          <w:tcPr>
            <w:tcW w:w="708" w:type="dxa"/>
            <w:tcBorders>
              <w:right w:val="single" w:sz="4" w:space="0" w:color="auto"/>
            </w:tcBorders>
          </w:tcPr>
          <w:p w14:paraId="2A4C79C4" w14:textId="77777777" w:rsidR="0023162F" w:rsidRDefault="0023162F" w:rsidP="0023162F">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52E8237A" w14:textId="15F37BBF" w:rsidR="0023162F" w:rsidRPr="00E45BA1" w:rsidRDefault="0023162F" w:rsidP="0023162F">
            <w:pPr>
              <w:spacing w:after="0" w:line="240" w:lineRule="auto"/>
              <w:rPr>
                <w:sz w:val="18"/>
              </w:rPr>
            </w:pPr>
            <w:r w:rsidRPr="00E45BA1">
              <w:rPr>
                <w:sz w:val="18"/>
              </w:rPr>
              <w:t>Feste Kommunikationszeiten und Teammeetings mit Unternehmen etablieren</w:t>
            </w:r>
          </w:p>
        </w:tc>
        <w:tc>
          <w:tcPr>
            <w:tcW w:w="851" w:type="dxa"/>
            <w:tcBorders>
              <w:top w:val="dashed" w:sz="4" w:space="0" w:color="auto"/>
              <w:left w:val="dotted" w:sz="4" w:space="0" w:color="auto"/>
              <w:bottom w:val="dashed" w:sz="4" w:space="0" w:color="auto"/>
              <w:right w:val="single" w:sz="4" w:space="0" w:color="auto"/>
            </w:tcBorders>
          </w:tcPr>
          <w:p w14:paraId="2EA5DFE7" w14:textId="77777777" w:rsidR="0023162F" w:rsidRDefault="0023162F" w:rsidP="0023162F">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2C8B7FEE" w14:textId="77777777" w:rsidR="0023162F" w:rsidRPr="00680DB5" w:rsidRDefault="0023162F" w:rsidP="0023162F">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7EB78D39" w14:textId="77777777" w:rsidR="0023162F" w:rsidRDefault="0023162F" w:rsidP="0023162F">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62B1B3A6" w14:textId="77777777" w:rsidR="0023162F" w:rsidRDefault="0023162F" w:rsidP="0023162F">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5645CF87" w14:textId="77777777" w:rsidR="0023162F" w:rsidRDefault="0023162F" w:rsidP="0023162F">
            <w:pPr>
              <w:pStyle w:val="Tabelltentext"/>
              <w:spacing w:after="0" w:line="240" w:lineRule="auto"/>
            </w:pPr>
          </w:p>
        </w:tc>
      </w:tr>
      <w:tr w:rsidR="0023162F" w:rsidRPr="00AF7C2D" w14:paraId="4C0F4694" w14:textId="77777777" w:rsidTr="00E14387">
        <w:trPr>
          <w:tblCellSpacing w:w="0" w:type="dxa"/>
        </w:trPr>
        <w:tc>
          <w:tcPr>
            <w:tcW w:w="2048" w:type="dxa"/>
            <w:tcBorders>
              <w:left w:val="single" w:sz="4" w:space="0" w:color="auto"/>
              <w:right w:val="single" w:sz="4" w:space="0" w:color="auto"/>
            </w:tcBorders>
            <w:shd w:val="clear" w:color="auto" w:fill="auto"/>
          </w:tcPr>
          <w:p w14:paraId="1A9BEEEF" w14:textId="77777777" w:rsidR="0023162F" w:rsidRPr="00983A79" w:rsidRDefault="0023162F" w:rsidP="0023162F">
            <w:pPr>
              <w:pStyle w:val="Tabellentextbold"/>
            </w:pPr>
          </w:p>
        </w:tc>
        <w:tc>
          <w:tcPr>
            <w:tcW w:w="708" w:type="dxa"/>
            <w:tcBorders>
              <w:right w:val="single" w:sz="4" w:space="0" w:color="auto"/>
            </w:tcBorders>
          </w:tcPr>
          <w:p w14:paraId="6B2A1040" w14:textId="77777777" w:rsidR="0023162F" w:rsidRDefault="0023162F" w:rsidP="0023162F">
            <w:pPr>
              <w:pStyle w:val="Smileys"/>
              <w:spacing w:after="0"/>
            </w:pPr>
          </w:p>
        </w:tc>
        <w:tc>
          <w:tcPr>
            <w:tcW w:w="6804" w:type="dxa"/>
            <w:tcBorders>
              <w:top w:val="dashed" w:sz="4" w:space="0" w:color="auto"/>
              <w:left w:val="single" w:sz="4" w:space="0" w:color="auto"/>
              <w:bottom w:val="single" w:sz="4" w:space="0" w:color="auto"/>
              <w:right w:val="single" w:sz="4" w:space="0" w:color="auto"/>
            </w:tcBorders>
            <w:shd w:val="clear" w:color="auto" w:fill="auto"/>
          </w:tcPr>
          <w:p w14:paraId="47BE67C0" w14:textId="5F89BC22" w:rsidR="0023162F" w:rsidRPr="00E45BA1" w:rsidRDefault="0023162F" w:rsidP="0023162F">
            <w:pPr>
              <w:spacing w:after="0" w:line="240" w:lineRule="auto"/>
              <w:rPr>
                <w:sz w:val="18"/>
              </w:rPr>
            </w:pPr>
            <w:r w:rsidRPr="00E45BA1">
              <w:rPr>
                <w:sz w:val="18"/>
              </w:rPr>
              <w:t>Festlegung und Kommunikation klarer Erreichbarkeitszeiten</w:t>
            </w:r>
          </w:p>
        </w:tc>
        <w:tc>
          <w:tcPr>
            <w:tcW w:w="851" w:type="dxa"/>
            <w:tcBorders>
              <w:top w:val="dashed" w:sz="4" w:space="0" w:color="auto"/>
              <w:left w:val="dotted" w:sz="4" w:space="0" w:color="auto"/>
              <w:bottom w:val="single" w:sz="4" w:space="0" w:color="auto"/>
              <w:right w:val="single" w:sz="4" w:space="0" w:color="auto"/>
            </w:tcBorders>
          </w:tcPr>
          <w:p w14:paraId="6E9F1E5E" w14:textId="77777777" w:rsidR="0023162F" w:rsidRDefault="0023162F" w:rsidP="0023162F">
            <w:pPr>
              <w:pStyle w:val="Tabelltentext"/>
              <w:spacing w:after="0" w:line="240" w:lineRule="auto"/>
            </w:pPr>
          </w:p>
        </w:tc>
        <w:tc>
          <w:tcPr>
            <w:tcW w:w="1276" w:type="dxa"/>
            <w:tcBorders>
              <w:top w:val="dashed" w:sz="4" w:space="0" w:color="auto"/>
              <w:left w:val="dotted" w:sz="4" w:space="0" w:color="auto"/>
              <w:bottom w:val="single" w:sz="4" w:space="0" w:color="auto"/>
              <w:right w:val="dashed" w:sz="4" w:space="0" w:color="auto"/>
            </w:tcBorders>
            <w:shd w:val="clear" w:color="auto" w:fill="auto"/>
          </w:tcPr>
          <w:p w14:paraId="695CF262" w14:textId="77777777" w:rsidR="0023162F" w:rsidRPr="00680DB5" w:rsidRDefault="0023162F" w:rsidP="0023162F">
            <w:pPr>
              <w:pStyle w:val="Tabelltentext"/>
              <w:spacing w:after="0" w:line="240" w:lineRule="auto"/>
            </w:pPr>
          </w:p>
        </w:tc>
        <w:tc>
          <w:tcPr>
            <w:tcW w:w="1134" w:type="dxa"/>
            <w:tcBorders>
              <w:top w:val="dashed" w:sz="4" w:space="0" w:color="auto"/>
              <w:left w:val="dotted" w:sz="4" w:space="0" w:color="auto"/>
              <w:bottom w:val="single" w:sz="4" w:space="0" w:color="auto"/>
              <w:right w:val="single" w:sz="4" w:space="0" w:color="auto"/>
            </w:tcBorders>
          </w:tcPr>
          <w:p w14:paraId="2DCB8BB8" w14:textId="77777777" w:rsidR="0023162F" w:rsidRDefault="0023162F" w:rsidP="0023162F">
            <w:pPr>
              <w:pStyle w:val="Tabelltentext"/>
              <w:spacing w:after="0" w:line="240" w:lineRule="auto"/>
            </w:pPr>
          </w:p>
        </w:tc>
        <w:tc>
          <w:tcPr>
            <w:tcW w:w="1275" w:type="dxa"/>
            <w:tcBorders>
              <w:top w:val="dashed" w:sz="4" w:space="0" w:color="auto"/>
              <w:left w:val="dotted" w:sz="4" w:space="0" w:color="auto"/>
              <w:bottom w:val="single" w:sz="4" w:space="0" w:color="auto"/>
              <w:right w:val="dashed" w:sz="4" w:space="0" w:color="auto"/>
            </w:tcBorders>
          </w:tcPr>
          <w:p w14:paraId="74BBDDD1" w14:textId="77777777" w:rsidR="0023162F" w:rsidRDefault="0023162F" w:rsidP="0023162F">
            <w:pPr>
              <w:pStyle w:val="Tabelltentext"/>
              <w:spacing w:after="0" w:line="240" w:lineRule="auto"/>
            </w:pPr>
          </w:p>
        </w:tc>
        <w:tc>
          <w:tcPr>
            <w:tcW w:w="1134" w:type="dxa"/>
            <w:tcBorders>
              <w:top w:val="dashed" w:sz="4" w:space="0" w:color="auto"/>
              <w:left w:val="dotted" w:sz="4" w:space="0" w:color="auto"/>
              <w:bottom w:val="single" w:sz="4" w:space="0" w:color="auto"/>
              <w:right w:val="single" w:sz="4" w:space="0" w:color="auto"/>
            </w:tcBorders>
            <w:shd w:val="clear" w:color="auto" w:fill="auto"/>
          </w:tcPr>
          <w:p w14:paraId="6639A22B" w14:textId="77777777" w:rsidR="0023162F" w:rsidRDefault="0023162F" w:rsidP="0023162F">
            <w:pPr>
              <w:pStyle w:val="Tabelltentext"/>
              <w:spacing w:after="0" w:line="240" w:lineRule="auto"/>
            </w:pPr>
          </w:p>
        </w:tc>
      </w:tr>
      <w:tr w:rsidR="0023162F" w:rsidRPr="00AF7C2D" w14:paraId="78F0B642" w14:textId="77777777" w:rsidTr="00E14387">
        <w:trPr>
          <w:tblCellSpacing w:w="0" w:type="dxa"/>
        </w:trPr>
        <w:tc>
          <w:tcPr>
            <w:tcW w:w="2048" w:type="dxa"/>
            <w:tcBorders>
              <w:top w:val="double" w:sz="4" w:space="0" w:color="auto"/>
              <w:left w:val="single" w:sz="4" w:space="0" w:color="auto"/>
              <w:right w:val="single" w:sz="4" w:space="0" w:color="auto"/>
            </w:tcBorders>
            <w:shd w:val="clear" w:color="auto" w:fill="auto"/>
          </w:tcPr>
          <w:p w14:paraId="01137862" w14:textId="0B1E69FF" w:rsidR="0023162F" w:rsidRPr="00983A79" w:rsidRDefault="0023162F" w:rsidP="0023162F">
            <w:pPr>
              <w:pStyle w:val="Tabellentextbold"/>
            </w:pPr>
            <w:r>
              <w:t>Störungen im häuslichen Bereich</w:t>
            </w:r>
          </w:p>
        </w:tc>
        <w:tc>
          <w:tcPr>
            <w:tcW w:w="708" w:type="dxa"/>
            <w:tcBorders>
              <w:top w:val="double" w:sz="4" w:space="0" w:color="auto"/>
              <w:right w:val="single" w:sz="4" w:space="0" w:color="auto"/>
            </w:tcBorders>
          </w:tcPr>
          <w:p w14:paraId="7DE990F9" w14:textId="77777777" w:rsidR="0023162F" w:rsidRDefault="0023162F" w:rsidP="0023162F">
            <w:pPr>
              <w:pStyle w:val="Smileys"/>
              <w:spacing w:after="0"/>
            </w:pPr>
            <w:r>
              <w:drawing>
                <wp:inline distT="0" distB="0" distL="0" distR="0" wp14:anchorId="5F36C485" wp14:editId="531DFE67">
                  <wp:extent cx="207271" cy="207271"/>
                  <wp:effectExtent l="0" t="0" r="0" b="0"/>
                  <wp:docPr id="51"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046BA370" w14:textId="77777777" w:rsidR="0023162F" w:rsidRDefault="0023162F" w:rsidP="0023162F">
            <w:pPr>
              <w:pStyle w:val="Smileys"/>
              <w:spacing w:after="0"/>
            </w:pPr>
            <w:r>
              <w:drawing>
                <wp:inline distT="0" distB="0" distL="0" distR="0" wp14:anchorId="40B59853" wp14:editId="11A17901">
                  <wp:extent cx="207271" cy="207271"/>
                  <wp:effectExtent l="0" t="0" r="0" b="0"/>
                  <wp:docPr id="52"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62FDE832" w14:textId="3069A048" w:rsidR="0023162F" w:rsidRDefault="0023162F" w:rsidP="0023162F">
            <w:pPr>
              <w:pStyle w:val="Smileys"/>
              <w:spacing w:after="0"/>
            </w:pPr>
            <w:r>
              <w:drawing>
                <wp:inline distT="0" distB="0" distL="0" distR="0" wp14:anchorId="7AABCE76" wp14:editId="2C1C806D">
                  <wp:extent cx="207271" cy="207271"/>
                  <wp:effectExtent l="0" t="0" r="0" b="0"/>
                  <wp:docPr id="53"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4">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6804" w:type="dxa"/>
            <w:tcBorders>
              <w:top w:val="double" w:sz="4" w:space="0" w:color="auto"/>
              <w:left w:val="single" w:sz="4" w:space="0" w:color="auto"/>
              <w:bottom w:val="dashed" w:sz="4" w:space="0" w:color="auto"/>
              <w:right w:val="single" w:sz="4" w:space="0" w:color="auto"/>
            </w:tcBorders>
            <w:shd w:val="clear" w:color="auto" w:fill="auto"/>
          </w:tcPr>
          <w:p w14:paraId="41C1A087" w14:textId="12315069" w:rsidR="0023162F" w:rsidRPr="00E45BA1" w:rsidRDefault="0023162F" w:rsidP="0023162F">
            <w:pPr>
              <w:spacing w:after="0" w:line="240" w:lineRule="auto"/>
              <w:rPr>
                <w:sz w:val="18"/>
              </w:rPr>
            </w:pPr>
            <w:r w:rsidRPr="00E45BA1">
              <w:rPr>
                <w:sz w:val="18"/>
              </w:rPr>
              <w:t>Einrichtung einer Büro-Ecke oder eines Bürozimmers</w:t>
            </w:r>
          </w:p>
        </w:tc>
        <w:tc>
          <w:tcPr>
            <w:tcW w:w="851" w:type="dxa"/>
            <w:tcBorders>
              <w:top w:val="double" w:sz="4" w:space="0" w:color="auto"/>
              <w:left w:val="dotted" w:sz="4" w:space="0" w:color="auto"/>
              <w:bottom w:val="dashed" w:sz="4" w:space="0" w:color="auto"/>
              <w:right w:val="single" w:sz="4" w:space="0" w:color="auto"/>
            </w:tcBorders>
          </w:tcPr>
          <w:p w14:paraId="3C384298" w14:textId="77777777" w:rsidR="0023162F" w:rsidRDefault="0023162F" w:rsidP="0023162F">
            <w:pPr>
              <w:pStyle w:val="Tabelltentext"/>
              <w:spacing w:after="0" w:line="240" w:lineRule="auto"/>
            </w:pPr>
          </w:p>
        </w:tc>
        <w:tc>
          <w:tcPr>
            <w:tcW w:w="1276" w:type="dxa"/>
            <w:tcBorders>
              <w:top w:val="double" w:sz="4" w:space="0" w:color="auto"/>
              <w:left w:val="dotted" w:sz="4" w:space="0" w:color="auto"/>
              <w:bottom w:val="dashed" w:sz="4" w:space="0" w:color="auto"/>
              <w:right w:val="dashed" w:sz="4" w:space="0" w:color="auto"/>
            </w:tcBorders>
            <w:shd w:val="clear" w:color="auto" w:fill="auto"/>
          </w:tcPr>
          <w:p w14:paraId="555F9C1B" w14:textId="77777777" w:rsidR="0023162F" w:rsidRPr="00680DB5" w:rsidRDefault="0023162F" w:rsidP="0023162F">
            <w:pPr>
              <w:pStyle w:val="Tabelltentext"/>
              <w:spacing w:after="0" w:line="240" w:lineRule="auto"/>
            </w:pPr>
          </w:p>
        </w:tc>
        <w:tc>
          <w:tcPr>
            <w:tcW w:w="1134" w:type="dxa"/>
            <w:tcBorders>
              <w:top w:val="double" w:sz="4" w:space="0" w:color="auto"/>
              <w:left w:val="dotted" w:sz="4" w:space="0" w:color="auto"/>
              <w:bottom w:val="dashed" w:sz="4" w:space="0" w:color="auto"/>
              <w:right w:val="single" w:sz="4" w:space="0" w:color="auto"/>
            </w:tcBorders>
          </w:tcPr>
          <w:p w14:paraId="4FF49E4F" w14:textId="77777777" w:rsidR="0023162F" w:rsidRDefault="0023162F" w:rsidP="0023162F">
            <w:pPr>
              <w:pStyle w:val="Tabelltentext"/>
              <w:spacing w:after="0" w:line="240" w:lineRule="auto"/>
            </w:pPr>
          </w:p>
        </w:tc>
        <w:tc>
          <w:tcPr>
            <w:tcW w:w="1275" w:type="dxa"/>
            <w:tcBorders>
              <w:top w:val="double" w:sz="4" w:space="0" w:color="auto"/>
              <w:left w:val="dotted" w:sz="4" w:space="0" w:color="auto"/>
              <w:bottom w:val="dashed" w:sz="4" w:space="0" w:color="auto"/>
              <w:right w:val="dashed" w:sz="4" w:space="0" w:color="auto"/>
            </w:tcBorders>
          </w:tcPr>
          <w:p w14:paraId="766A291E" w14:textId="77777777" w:rsidR="0023162F" w:rsidRDefault="0023162F" w:rsidP="0023162F">
            <w:pPr>
              <w:pStyle w:val="Tabelltentext"/>
              <w:spacing w:after="0" w:line="240" w:lineRule="auto"/>
            </w:pPr>
          </w:p>
        </w:tc>
        <w:tc>
          <w:tcPr>
            <w:tcW w:w="1134" w:type="dxa"/>
            <w:tcBorders>
              <w:top w:val="double" w:sz="4" w:space="0" w:color="auto"/>
              <w:left w:val="dotted" w:sz="4" w:space="0" w:color="auto"/>
              <w:bottom w:val="dashed" w:sz="4" w:space="0" w:color="auto"/>
              <w:right w:val="single" w:sz="4" w:space="0" w:color="auto"/>
            </w:tcBorders>
            <w:shd w:val="clear" w:color="auto" w:fill="auto"/>
          </w:tcPr>
          <w:p w14:paraId="61B85DBB" w14:textId="77777777" w:rsidR="0023162F" w:rsidRDefault="0023162F" w:rsidP="0023162F">
            <w:pPr>
              <w:pStyle w:val="Tabelltentext"/>
              <w:spacing w:after="0" w:line="240" w:lineRule="auto"/>
            </w:pPr>
          </w:p>
        </w:tc>
      </w:tr>
      <w:tr w:rsidR="0023162F" w:rsidRPr="00AF7C2D" w14:paraId="5E244425" w14:textId="77777777" w:rsidTr="00E14387">
        <w:trPr>
          <w:tblCellSpacing w:w="0" w:type="dxa"/>
        </w:trPr>
        <w:tc>
          <w:tcPr>
            <w:tcW w:w="2048" w:type="dxa"/>
            <w:tcBorders>
              <w:left w:val="single" w:sz="4" w:space="0" w:color="auto"/>
              <w:right w:val="single" w:sz="4" w:space="0" w:color="auto"/>
            </w:tcBorders>
            <w:shd w:val="clear" w:color="auto" w:fill="auto"/>
          </w:tcPr>
          <w:p w14:paraId="458CEE53" w14:textId="77777777" w:rsidR="0023162F" w:rsidRPr="00983A79" w:rsidRDefault="0023162F" w:rsidP="0023162F">
            <w:pPr>
              <w:pStyle w:val="Tabellentextbold"/>
            </w:pPr>
          </w:p>
        </w:tc>
        <w:tc>
          <w:tcPr>
            <w:tcW w:w="708" w:type="dxa"/>
            <w:tcBorders>
              <w:right w:val="single" w:sz="4" w:space="0" w:color="auto"/>
            </w:tcBorders>
          </w:tcPr>
          <w:p w14:paraId="4A9FB2CE" w14:textId="77777777" w:rsidR="0023162F" w:rsidRDefault="0023162F" w:rsidP="0023162F">
            <w:pPr>
              <w:pStyle w:val="Smileys"/>
              <w:spacing w:after="0"/>
            </w:pPr>
          </w:p>
        </w:tc>
        <w:tc>
          <w:tcPr>
            <w:tcW w:w="6804" w:type="dxa"/>
            <w:tcBorders>
              <w:top w:val="dashed" w:sz="4" w:space="0" w:color="auto"/>
              <w:left w:val="single" w:sz="4" w:space="0" w:color="auto"/>
              <w:bottom w:val="dashed" w:sz="4" w:space="0" w:color="auto"/>
              <w:right w:val="single" w:sz="4" w:space="0" w:color="auto"/>
            </w:tcBorders>
            <w:shd w:val="clear" w:color="auto" w:fill="auto"/>
          </w:tcPr>
          <w:p w14:paraId="6B9B5BB4" w14:textId="69DE5A0B" w:rsidR="0023162F" w:rsidRPr="00E45BA1" w:rsidRDefault="0023162F" w:rsidP="0023162F">
            <w:pPr>
              <w:spacing w:after="0" w:line="240" w:lineRule="auto"/>
              <w:rPr>
                <w:sz w:val="18"/>
              </w:rPr>
            </w:pPr>
            <w:r w:rsidRPr="00E45BA1">
              <w:rPr>
                <w:sz w:val="18"/>
              </w:rPr>
              <w:t>Ruhearbeitszeiten mit Familienmitgliedern festlegen</w:t>
            </w:r>
          </w:p>
        </w:tc>
        <w:tc>
          <w:tcPr>
            <w:tcW w:w="851" w:type="dxa"/>
            <w:tcBorders>
              <w:top w:val="dashed" w:sz="4" w:space="0" w:color="auto"/>
              <w:left w:val="dotted" w:sz="4" w:space="0" w:color="auto"/>
              <w:bottom w:val="dashed" w:sz="4" w:space="0" w:color="auto"/>
              <w:right w:val="single" w:sz="4" w:space="0" w:color="auto"/>
            </w:tcBorders>
          </w:tcPr>
          <w:p w14:paraId="421A048C" w14:textId="77777777" w:rsidR="0023162F" w:rsidRDefault="0023162F" w:rsidP="0023162F">
            <w:pPr>
              <w:pStyle w:val="Tabelltentext"/>
              <w:spacing w:after="0" w:line="240" w:lineRule="auto"/>
            </w:pPr>
          </w:p>
        </w:tc>
        <w:tc>
          <w:tcPr>
            <w:tcW w:w="1276" w:type="dxa"/>
            <w:tcBorders>
              <w:top w:val="dashed" w:sz="4" w:space="0" w:color="auto"/>
              <w:left w:val="dotted" w:sz="4" w:space="0" w:color="auto"/>
              <w:bottom w:val="dashed" w:sz="4" w:space="0" w:color="auto"/>
              <w:right w:val="dashed" w:sz="4" w:space="0" w:color="auto"/>
            </w:tcBorders>
            <w:shd w:val="clear" w:color="auto" w:fill="auto"/>
          </w:tcPr>
          <w:p w14:paraId="7B2D47F2" w14:textId="77777777" w:rsidR="0023162F" w:rsidRPr="00680DB5" w:rsidRDefault="0023162F" w:rsidP="0023162F">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tcPr>
          <w:p w14:paraId="132E0DFF" w14:textId="77777777" w:rsidR="0023162F" w:rsidRDefault="0023162F" w:rsidP="0023162F">
            <w:pPr>
              <w:pStyle w:val="Tabelltentext"/>
              <w:spacing w:after="0" w:line="240" w:lineRule="auto"/>
            </w:pPr>
          </w:p>
        </w:tc>
        <w:tc>
          <w:tcPr>
            <w:tcW w:w="1275" w:type="dxa"/>
            <w:tcBorders>
              <w:top w:val="dashed" w:sz="4" w:space="0" w:color="auto"/>
              <w:left w:val="dotted" w:sz="4" w:space="0" w:color="auto"/>
              <w:bottom w:val="dashed" w:sz="4" w:space="0" w:color="auto"/>
              <w:right w:val="dashed" w:sz="4" w:space="0" w:color="auto"/>
            </w:tcBorders>
          </w:tcPr>
          <w:p w14:paraId="68DBA582" w14:textId="77777777" w:rsidR="0023162F" w:rsidRDefault="0023162F" w:rsidP="0023162F">
            <w:pPr>
              <w:pStyle w:val="Tabelltentext"/>
              <w:spacing w:after="0" w:line="240" w:lineRule="auto"/>
            </w:pPr>
          </w:p>
        </w:tc>
        <w:tc>
          <w:tcPr>
            <w:tcW w:w="1134" w:type="dxa"/>
            <w:tcBorders>
              <w:top w:val="dashed" w:sz="4" w:space="0" w:color="auto"/>
              <w:left w:val="dotted" w:sz="4" w:space="0" w:color="auto"/>
              <w:bottom w:val="dashed" w:sz="4" w:space="0" w:color="auto"/>
              <w:right w:val="single" w:sz="4" w:space="0" w:color="auto"/>
            </w:tcBorders>
            <w:shd w:val="clear" w:color="auto" w:fill="auto"/>
          </w:tcPr>
          <w:p w14:paraId="4D695D11" w14:textId="77777777" w:rsidR="0023162F" w:rsidRDefault="0023162F" w:rsidP="0023162F">
            <w:pPr>
              <w:pStyle w:val="Tabelltentext"/>
              <w:spacing w:after="0" w:line="240" w:lineRule="auto"/>
            </w:pPr>
          </w:p>
        </w:tc>
      </w:tr>
      <w:tr w:rsidR="0023162F" w:rsidRPr="00AF7C2D" w14:paraId="4E04A76F" w14:textId="77777777" w:rsidTr="00E14387">
        <w:trPr>
          <w:tblCellSpacing w:w="0" w:type="dxa"/>
        </w:trPr>
        <w:tc>
          <w:tcPr>
            <w:tcW w:w="2048" w:type="dxa"/>
            <w:tcBorders>
              <w:left w:val="single" w:sz="4" w:space="0" w:color="auto"/>
              <w:bottom w:val="single" w:sz="4" w:space="0" w:color="auto"/>
              <w:right w:val="single" w:sz="4" w:space="0" w:color="auto"/>
            </w:tcBorders>
            <w:shd w:val="clear" w:color="auto" w:fill="auto"/>
          </w:tcPr>
          <w:p w14:paraId="305719A8" w14:textId="77777777" w:rsidR="0023162F" w:rsidRPr="00983A79" w:rsidRDefault="0023162F" w:rsidP="0023162F">
            <w:pPr>
              <w:pStyle w:val="Tabellentextbold"/>
            </w:pPr>
          </w:p>
        </w:tc>
        <w:tc>
          <w:tcPr>
            <w:tcW w:w="708" w:type="dxa"/>
            <w:tcBorders>
              <w:bottom w:val="single" w:sz="4" w:space="0" w:color="auto"/>
              <w:right w:val="single" w:sz="4" w:space="0" w:color="auto"/>
            </w:tcBorders>
          </w:tcPr>
          <w:p w14:paraId="1880102F" w14:textId="77777777" w:rsidR="0023162F" w:rsidRDefault="0023162F" w:rsidP="0023162F">
            <w:pPr>
              <w:pStyle w:val="Smileys"/>
              <w:spacing w:after="0"/>
            </w:pPr>
          </w:p>
        </w:tc>
        <w:tc>
          <w:tcPr>
            <w:tcW w:w="6804" w:type="dxa"/>
            <w:tcBorders>
              <w:top w:val="dashed" w:sz="4" w:space="0" w:color="auto"/>
              <w:left w:val="single" w:sz="4" w:space="0" w:color="auto"/>
              <w:bottom w:val="single" w:sz="4" w:space="0" w:color="auto"/>
              <w:right w:val="single" w:sz="4" w:space="0" w:color="auto"/>
            </w:tcBorders>
            <w:shd w:val="clear" w:color="auto" w:fill="auto"/>
          </w:tcPr>
          <w:p w14:paraId="03F99FDD" w14:textId="57942864" w:rsidR="0023162F" w:rsidRPr="00E45BA1" w:rsidRDefault="0023162F" w:rsidP="0023162F">
            <w:pPr>
              <w:spacing w:after="0" w:line="240" w:lineRule="auto"/>
              <w:rPr>
                <w:sz w:val="18"/>
              </w:rPr>
            </w:pPr>
            <w:r w:rsidRPr="00E45BA1">
              <w:rPr>
                <w:sz w:val="18"/>
              </w:rPr>
              <w:t>Klare Tagesstruktur etablieren</w:t>
            </w:r>
          </w:p>
        </w:tc>
        <w:tc>
          <w:tcPr>
            <w:tcW w:w="851" w:type="dxa"/>
            <w:tcBorders>
              <w:top w:val="dashed" w:sz="4" w:space="0" w:color="auto"/>
              <w:left w:val="dotted" w:sz="4" w:space="0" w:color="auto"/>
              <w:bottom w:val="single" w:sz="4" w:space="0" w:color="auto"/>
              <w:right w:val="single" w:sz="4" w:space="0" w:color="auto"/>
            </w:tcBorders>
          </w:tcPr>
          <w:p w14:paraId="1A768B06" w14:textId="77777777" w:rsidR="0023162F" w:rsidRDefault="0023162F" w:rsidP="0023162F">
            <w:pPr>
              <w:pStyle w:val="Tabelltentext"/>
              <w:spacing w:after="0" w:line="240" w:lineRule="auto"/>
            </w:pPr>
          </w:p>
        </w:tc>
        <w:tc>
          <w:tcPr>
            <w:tcW w:w="1276" w:type="dxa"/>
            <w:tcBorders>
              <w:top w:val="dashed" w:sz="4" w:space="0" w:color="auto"/>
              <w:left w:val="dotted" w:sz="4" w:space="0" w:color="auto"/>
              <w:bottom w:val="single" w:sz="4" w:space="0" w:color="auto"/>
              <w:right w:val="dashed" w:sz="4" w:space="0" w:color="auto"/>
            </w:tcBorders>
            <w:shd w:val="clear" w:color="auto" w:fill="auto"/>
          </w:tcPr>
          <w:p w14:paraId="50C01F53" w14:textId="77777777" w:rsidR="0023162F" w:rsidRPr="00680DB5" w:rsidRDefault="0023162F" w:rsidP="0023162F">
            <w:pPr>
              <w:pStyle w:val="Tabelltentext"/>
              <w:spacing w:after="0" w:line="240" w:lineRule="auto"/>
            </w:pPr>
          </w:p>
        </w:tc>
        <w:tc>
          <w:tcPr>
            <w:tcW w:w="1134" w:type="dxa"/>
            <w:tcBorders>
              <w:top w:val="dashed" w:sz="4" w:space="0" w:color="auto"/>
              <w:left w:val="dotted" w:sz="4" w:space="0" w:color="auto"/>
              <w:bottom w:val="single" w:sz="4" w:space="0" w:color="auto"/>
              <w:right w:val="single" w:sz="4" w:space="0" w:color="auto"/>
            </w:tcBorders>
          </w:tcPr>
          <w:p w14:paraId="757E8B31" w14:textId="77777777" w:rsidR="0023162F" w:rsidRDefault="0023162F" w:rsidP="0023162F">
            <w:pPr>
              <w:pStyle w:val="Tabelltentext"/>
              <w:spacing w:after="0" w:line="240" w:lineRule="auto"/>
            </w:pPr>
          </w:p>
        </w:tc>
        <w:tc>
          <w:tcPr>
            <w:tcW w:w="1275" w:type="dxa"/>
            <w:tcBorders>
              <w:top w:val="dashed" w:sz="4" w:space="0" w:color="auto"/>
              <w:left w:val="dotted" w:sz="4" w:space="0" w:color="auto"/>
              <w:bottom w:val="single" w:sz="4" w:space="0" w:color="auto"/>
              <w:right w:val="dashed" w:sz="4" w:space="0" w:color="auto"/>
            </w:tcBorders>
          </w:tcPr>
          <w:p w14:paraId="12AEC10D" w14:textId="77777777" w:rsidR="0023162F" w:rsidRDefault="0023162F" w:rsidP="0023162F">
            <w:pPr>
              <w:pStyle w:val="Tabelltentext"/>
              <w:spacing w:after="0" w:line="240" w:lineRule="auto"/>
            </w:pPr>
          </w:p>
        </w:tc>
        <w:tc>
          <w:tcPr>
            <w:tcW w:w="1134" w:type="dxa"/>
            <w:tcBorders>
              <w:top w:val="dashed" w:sz="4" w:space="0" w:color="auto"/>
              <w:left w:val="dotted" w:sz="4" w:space="0" w:color="auto"/>
              <w:bottom w:val="single" w:sz="4" w:space="0" w:color="auto"/>
              <w:right w:val="single" w:sz="4" w:space="0" w:color="auto"/>
            </w:tcBorders>
            <w:shd w:val="clear" w:color="auto" w:fill="auto"/>
          </w:tcPr>
          <w:p w14:paraId="5530D914" w14:textId="77777777" w:rsidR="0023162F" w:rsidRDefault="0023162F" w:rsidP="0023162F">
            <w:pPr>
              <w:pStyle w:val="Tabelltentext"/>
              <w:spacing w:after="0" w:line="240" w:lineRule="auto"/>
            </w:pPr>
          </w:p>
        </w:tc>
      </w:tr>
    </w:tbl>
    <w:p w14:paraId="2A954EB5" w14:textId="5124C7A6" w:rsidR="001118C7" w:rsidRDefault="001118C7"/>
    <w:p w14:paraId="0B0C0E10" w14:textId="77777777" w:rsidR="001118C7" w:rsidRDefault="001118C7">
      <w:r>
        <w:br w:type="page"/>
      </w:r>
    </w:p>
    <w:p w14:paraId="5E7BDEF2" w14:textId="77777777" w:rsidR="00141A3A" w:rsidRDefault="00141A3A"/>
    <w:p w14:paraId="24833CF5" w14:textId="4C04B651" w:rsidR="00141A3A" w:rsidRPr="00141A3A" w:rsidRDefault="00141A3A" w:rsidP="00141A3A">
      <w:pPr>
        <w:spacing w:after="120" w:line="276" w:lineRule="auto"/>
        <w:ind w:left="567" w:hanging="567"/>
        <w:rPr>
          <w:b/>
          <w:sz w:val="36"/>
          <w:szCs w:val="36"/>
        </w:rPr>
      </w:pPr>
      <w:r>
        <w:rPr>
          <w:b/>
          <w:sz w:val="36"/>
          <w:szCs w:val="36"/>
        </w:rPr>
        <w:t>4.</w:t>
      </w:r>
      <w:r>
        <w:rPr>
          <w:b/>
          <w:sz w:val="36"/>
          <w:szCs w:val="36"/>
        </w:rPr>
        <w:tab/>
      </w:r>
      <w:r w:rsidRPr="00141A3A">
        <w:rPr>
          <w:b/>
          <w:sz w:val="36"/>
          <w:szCs w:val="36"/>
        </w:rPr>
        <w:t>Weiterführende Informationen und Links</w:t>
      </w:r>
    </w:p>
    <w:p w14:paraId="029D7AE1" w14:textId="13281B1E" w:rsidR="003E74F2" w:rsidRPr="00A52B70" w:rsidRDefault="00AB7DC3" w:rsidP="001D615C">
      <w:r w:rsidRPr="00A52B70">
        <w:t>Empfehlungen zur Nutzung des öffentlichen Personennahverkehrs (ÖPNV</w:t>
      </w:r>
      <w:r w:rsidR="00A562A8" w:rsidRPr="00A52B70">
        <w:t>)</w:t>
      </w:r>
      <w:r w:rsidR="00141A3A">
        <w:t xml:space="preserve">: </w:t>
      </w:r>
      <w:hyperlink r:id="rId15" w:history="1">
        <w:r w:rsidR="003E74F2" w:rsidRPr="007E32FA">
          <w:rPr>
            <w:rStyle w:val="Hyperlink"/>
          </w:rPr>
          <w:t>https://www.dguv.de/medien/inhalt/corona/2020_05_25_handlungshilfe_oepnv_1.pdf</w:t>
        </w:r>
      </w:hyperlink>
    </w:p>
    <w:p w14:paraId="3B434C9F" w14:textId="66CA1074" w:rsidR="003E74F2" w:rsidRPr="003E74F2" w:rsidRDefault="00141A3A" w:rsidP="001D615C">
      <w:r w:rsidRPr="00141A3A">
        <w:t xml:space="preserve">Fachbericht der Deutschen Gesellschaft für das Badewesen e.V. </w:t>
      </w:r>
      <w:r>
        <w:t>(</w:t>
      </w:r>
      <w:r w:rsidR="00A562A8" w:rsidRPr="00A52B70">
        <w:t>DGfdB</w:t>
      </w:r>
      <w:r>
        <w:t>)</w:t>
      </w:r>
      <w:r w:rsidR="00A562A8" w:rsidRPr="00A52B70">
        <w:t>: Pandemieplan Bäder</w:t>
      </w:r>
      <w:r>
        <w:t xml:space="preserve">: </w:t>
      </w:r>
      <w:hyperlink r:id="rId16" w:history="1">
        <w:r w:rsidR="003E74F2" w:rsidRPr="007E32FA">
          <w:rPr>
            <w:rStyle w:val="Hyperlink"/>
          </w:rPr>
          <w:t>https://www.baederportal.com/aktuelles/details/dgfdb-pandemieplan-baeder-komplett-als-pdf-zum-dowload-1586250900/?fbclid=IwAR0EZaC_rU5yBPC2yeU2wl8u8oX2ve8rN9nFtXjdBZtHrcpQDw0pgpIWvho</w:t>
        </w:r>
      </w:hyperlink>
    </w:p>
    <w:p w14:paraId="7A09D8AB" w14:textId="62CB0461" w:rsidR="003E74F2" w:rsidRPr="003E74F2" w:rsidRDefault="003E74F2" w:rsidP="001D615C"/>
    <w:sectPr w:rsidR="003E74F2" w:rsidRPr="003E74F2" w:rsidSect="005E6B56">
      <w:footerReference w:type="default" r:id="rId17"/>
      <w:pgSz w:w="16838" w:h="11906" w:orient="landscape"/>
      <w:pgMar w:top="680" w:right="851" w:bottom="680" w:left="851"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5A136" w14:textId="77777777" w:rsidR="0062245A" w:rsidRDefault="0062245A" w:rsidP="00B75B6A">
      <w:r>
        <w:separator/>
      </w:r>
    </w:p>
  </w:endnote>
  <w:endnote w:type="continuationSeparator" w:id="0">
    <w:p w14:paraId="58006901" w14:textId="77777777" w:rsidR="0062245A" w:rsidRDefault="0062245A" w:rsidP="00B75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GUV Meta-Normal">
    <w:altName w:val="Segoe Script"/>
    <w:panose1 w:val="020B0504030101020102"/>
    <w:charset w:val="00"/>
    <w:family w:val="swiss"/>
    <w:notTrueType/>
    <w:pitch w:val="variable"/>
    <w:sig w:usb0="800000AF" w:usb1="4000207B"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DGUVMeta-Normal">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9335E" w14:textId="4092635F" w:rsidR="00917526" w:rsidRDefault="00917526" w:rsidP="001118C7">
    <w:pPr>
      <w:pStyle w:val="DokumentnameSeite"/>
    </w:pPr>
    <w:r>
      <w:t xml:space="preserve">Ergänzung Gefährdungen durch Coronavirus SARS-CoV-2 </w:t>
    </w:r>
    <w:r w:rsidRPr="00AF2460">
      <w:t xml:space="preserve">Seite </w:t>
    </w:r>
    <w:r w:rsidRPr="00AF2460">
      <w:fldChar w:fldCharType="begin"/>
    </w:r>
    <w:r w:rsidRPr="00AF2460">
      <w:instrText xml:space="preserve"> PAGE </w:instrText>
    </w:r>
    <w:r w:rsidRPr="00AF2460">
      <w:fldChar w:fldCharType="separate"/>
    </w:r>
    <w:r>
      <w:rPr>
        <w:noProof/>
      </w:rPr>
      <w:t>2</w:t>
    </w:r>
    <w:r w:rsidRPr="00AF2460">
      <w:fldChar w:fldCharType="end"/>
    </w:r>
    <w:r w:rsidRPr="00AF2460">
      <w:t xml:space="preserve"> von </w:t>
    </w:r>
    <w:r>
      <w:rPr>
        <w:noProof/>
      </w:rPr>
      <w:fldChar w:fldCharType="begin"/>
    </w:r>
    <w:r>
      <w:rPr>
        <w:noProof/>
      </w:rPr>
      <w:instrText xml:space="preserve"> NUMPAGES </w:instrText>
    </w:r>
    <w:r>
      <w:rPr>
        <w:noProof/>
      </w:rPr>
      <w:fldChar w:fldCharType="separate"/>
    </w:r>
    <w:r>
      <w:rPr>
        <w:noProof/>
      </w:rPr>
      <w:t>15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B1B4F" w14:textId="4BC8431A" w:rsidR="00917526" w:rsidRDefault="00917526" w:rsidP="001118C7">
    <w:pPr>
      <w:pStyle w:val="DokumentnameSeite"/>
    </w:pPr>
    <w:r>
      <w:t xml:space="preserve">Ergänzung GeBe-Coronavirus SARS-CoV-2 – Technik, </w:t>
    </w:r>
    <w:r w:rsidRPr="00AF2460">
      <w:t xml:space="preserve">Seite </w:t>
    </w:r>
    <w:r w:rsidRPr="00AF2460">
      <w:fldChar w:fldCharType="begin"/>
    </w:r>
    <w:r w:rsidRPr="00AF2460">
      <w:instrText xml:space="preserve"> PAGE </w:instrText>
    </w:r>
    <w:r w:rsidRPr="00AF2460">
      <w:fldChar w:fldCharType="separate"/>
    </w:r>
    <w:r w:rsidR="00332FE2">
      <w:rPr>
        <w:noProof/>
      </w:rPr>
      <w:t>2</w:t>
    </w:r>
    <w:r w:rsidRPr="00AF2460">
      <w:fldChar w:fldCharType="end"/>
    </w:r>
    <w:r w:rsidRPr="00AF2460">
      <w:t xml:space="preserve"> von </w:t>
    </w:r>
    <w:r>
      <w:rPr>
        <w:noProof/>
      </w:rPr>
      <w:fldChar w:fldCharType="begin"/>
    </w:r>
    <w:r>
      <w:rPr>
        <w:noProof/>
      </w:rPr>
      <w:instrText xml:space="preserve"> NUMPAGES </w:instrText>
    </w:r>
    <w:r>
      <w:rPr>
        <w:noProof/>
      </w:rPr>
      <w:fldChar w:fldCharType="separate"/>
    </w:r>
    <w:r w:rsidR="00332FE2">
      <w:rPr>
        <w:noProof/>
      </w:rPr>
      <w:t>14</w:t>
    </w:r>
    <w:r>
      <w:rPr>
        <w:noProof/>
      </w:rPr>
      <w:fldChar w:fldCharType="end"/>
    </w:r>
  </w:p>
  <w:p w14:paraId="190A36F6" w14:textId="1A068D65" w:rsidR="00917526" w:rsidRPr="00323D3F" w:rsidRDefault="00917526" w:rsidP="00323D3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04FE4" w14:textId="0E21BB9F" w:rsidR="00917526" w:rsidRDefault="00917526" w:rsidP="001118C7">
    <w:pPr>
      <w:pStyle w:val="DokumentnameSeite"/>
      <w:rPr>
        <w:noProof/>
      </w:rPr>
    </w:pPr>
    <w:r>
      <w:t xml:space="preserve">Ergänzung GeBe-Coronavirus SARS-CoV-2 – Technik, </w:t>
    </w:r>
    <w:r w:rsidRPr="00AF2460">
      <w:t xml:space="preserve">Seite </w:t>
    </w:r>
    <w:r w:rsidRPr="00AF2460">
      <w:fldChar w:fldCharType="begin"/>
    </w:r>
    <w:r w:rsidRPr="00AF2460">
      <w:instrText xml:space="preserve"> PAGE </w:instrText>
    </w:r>
    <w:r w:rsidRPr="00AF2460">
      <w:fldChar w:fldCharType="separate"/>
    </w:r>
    <w:r w:rsidR="00332FE2">
      <w:rPr>
        <w:noProof/>
      </w:rPr>
      <w:t>14</w:t>
    </w:r>
    <w:r w:rsidRPr="00AF2460">
      <w:fldChar w:fldCharType="end"/>
    </w:r>
    <w:r w:rsidRPr="00AF2460">
      <w:t xml:space="preserve"> von </w:t>
    </w:r>
    <w:r>
      <w:rPr>
        <w:noProof/>
      </w:rPr>
      <w:fldChar w:fldCharType="begin"/>
    </w:r>
    <w:r>
      <w:rPr>
        <w:noProof/>
      </w:rPr>
      <w:instrText xml:space="preserve"> NUMPAGES </w:instrText>
    </w:r>
    <w:r>
      <w:rPr>
        <w:noProof/>
      </w:rPr>
      <w:fldChar w:fldCharType="separate"/>
    </w:r>
    <w:r w:rsidR="00332FE2">
      <w:rPr>
        <w:noProof/>
      </w:rPr>
      <w:t>14</w:t>
    </w:r>
    <w:r>
      <w:rPr>
        <w:noProof/>
      </w:rPr>
      <w:fldChar w:fldCharType="end"/>
    </w:r>
  </w:p>
  <w:p w14:paraId="2FCD56CC" w14:textId="77777777" w:rsidR="00917526" w:rsidRPr="001118C7" w:rsidRDefault="00917526" w:rsidP="001118C7">
    <w:pPr>
      <w:pStyle w:val="DokumentnameSeite"/>
      <w:rPr>
        <w:sz w:val="4"/>
      </w:rPr>
    </w:pPr>
  </w:p>
  <w:tbl>
    <w:tblPr>
      <w:tblStyle w:val="Tabellenraster"/>
      <w:tblW w:w="15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3336"/>
      <w:gridCol w:w="473"/>
      <w:gridCol w:w="3496"/>
      <w:gridCol w:w="468"/>
      <w:gridCol w:w="3501"/>
      <w:gridCol w:w="3577"/>
    </w:tblGrid>
    <w:tr w:rsidR="00917526" w14:paraId="5BEDD2BD" w14:textId="77777777" w:rsidTr="00A92803">
      <w:tc>
        <w:tcPr>
          <w:tcW w:w="458" w:type="dxa"/>
        </w:tcPr>
        <w:p w14:paraId="500644E6" w14:textId="77777777" w:rsidR="00917526" w:rsidRDefault="00917526" w:rsidP="005142ED">
          <w:pPr>
            <w:pStyle w:val="Fuzeile"/>
          </w:pPr>
          <w:r>
            <w:rPr>
              <w:noProof/>
              <w:lang w:eastAsia="de-DE"/>
            </w:rPr>
            <w:drawing>
              <wp:inline distT="0" distB="0" distL="0" distR="0" wp14:anchorId="4DBA89FB" wp14:editId="084C3C8D">
                <wp:extent cx="207271" cy="207271"/>
                <wp:effectExtent l="0" t="0" r="0" b="0"/>
                <wp:docPr id="6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3336" w:type="dxa"/>
        </w:tcPr>
        <w:p w14:paraId="1B8DFF07" w14:textId="77777777" w:rsidR="00917526" w:rsidRDefault="00917526" w:rsidP="005142ED">
          <w:pPr>
            <w:pStyle w:val="Fuzeile"/>
            <w:rPr>
              <w:sz w:val="16"/>
              <w:szCs w:val="16"/>
            </w:rPr>
          </w:pPr>
          <w:r w:rsidRPr="00DE4302">
            <w:rPr>
              <w:sz w:val="16"/>
              <w:szCs w:val="16"/>
            </w:rPr>
            <w:t xml:space="preserve">Das Risiko ist gering </w:t>
          </w:r>
          <w:r w:rsidRPr="00DE4302">
            <w:rPr>
              <w:sz w:val="16"/>
              <w:szCs w:val="16"/>
            </w:rPr>
            <w:sym w:font="Wingdings" w:char="F0E0"/>
          </w:r>
        </w:p>
        <w:p w14:paraId="317D705B" w14:textId="77777777" w:rsidR="00917526" w:rsidRPr="00DE4302" w:rsidRDefault="00917526" w:rsidP="005142ED">
          <w:pPr>
            <w:pStyle w:val="Fuzeile"/>
            <w:rPr>
              <w:sz w:val="16"/>
              <w:szCs w:val="16"/>
            </w:rPr>
          </w:pPr>
          <w:r>
            <w:rPr>
              <w:sz w:val="16"/>
              <w:szCs w:val="16"/>
            </w:rPr>
            <w:t xml:space="preserve">keine Maßnahmen erforderlich, prüfen, </w:t>
          </w:r>
          <w:r>
            <w:rPr>
              <w:sz w:val="16"/>
              <w:szCs w:val="16"/>
            </w:rPr>
            <w:br/>
            <w:t>ob Verbesserung möglich ist</w:t>
          </w:r>
        </w:p>
      </w:tc>
      <w:tc>
        <w:tcPr>
          <w:tcW w:w="473" w:type="dxa"/>
        </w:tcPr>
        <w:p w14:paraId="344C3178" w14:textId="77777777" w:rsidR="00917526" w:rsidRDefault="00917526" w:rsidP="005142ED">
          <w:pPr>
            <w:pStyle w:val="Fuzeile"/>
          </w:pPr>
          <w:r>
            <w:rPr>
              <w:noProof/>
              <w:lang w:eastAsia="de-DE"/>
            </w:rPr>
            <w:drawing>
              <wp:inline distT="0" distB="0" distL="0" distR="0" wp14:anchorId="6FBBA2F2" wp14:editId="0C6700D3">
                <wp:extent cx="207271" cy="207271"/>
                <wp:effectExtent l="0" t="0" r="0" b="0"/>
                <wp:docPr id="7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2">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3496" w:type="dxa"/>
        </w:tcPr>
        <w:p w14:paraId="6A129D56" w14:textId="77777777" w:rsidR="00917526" w:rsidRDefault="00917526" w:rsidP="005142ED">
          <w:pPr>
            <w:pStyle w:val="Fuzeile"/>
            <w:rPr>
              <w:sz w:val="16"/>
              <w:szCs w:val="16"/>
            </w:rPr>
          </w:pPr>
          <w:r w:rsidRPr="00DE4302">
            <w:rPr>
              <w:sz w:val="16"/>
              <w:szCs w:val="16"/>
            </w:rPr>
            <w:t xml:space="preserve">Das Risiko ist </w:t>
          </w:r>
          <w:r>
            <w:rPr>
              <w:sz w:val="16"/>
              <w:szCs w:val="16"/>
            </w:rPr>
            <w:t>vorhanden</w:t>
          </w:r>
          <w:r w:rsidRPr="00DE4302">
            <w:rPr>
              <w:sz w:val="16"/>
              <w:szCs w:val="16"/>
            </w:rPr>
            <w:t xml:space="preserve"> </w:t>
          </w:r>
          <w:r w:rsidRPr="00DE4302">
            <w:rPr>
              <w:sz w:val="16"/>
              <w:szCs w:val="16"/>
            </w:rPr>
            <w:sym w:font="Wingdings" w:char="F0E0"/>
          </w:r>
        </w:p>
        <w:p w14:paraId="672AD6CA" w14:textId="77777777" w:rsidR="00917526" w:rsidRDefault="00917526" w:rsidP="005142ED">
          <w:pPr>
            <w:pStyle w:val="Fuzeile"/>
          </w:pPr>
          <w:r>
            <w:rPr>
              <w:sz w:val="16"/>
              <w:szCs w:val="16"/>
            </w:rPr>
            <w:t>Maßnahmen zur Minderung des Risikos</w:t>
          </w:r>
          <w:r>
            <w:rPr>
              <w:sz w:val="16"/>
              <w:szCs w:val="16"/>
            </w:rPr>
            <w:br/>
            <w:t>sind erforderlich</w:t>
          </w:r>
        </w:p>
      </w:tc>
      <w:tc>
        <w:tcPr>
          <w:tcW w:w="468" w:type="dxa"/>
        </w:tcPr>
        <w:p w14:paraId="717EE875" w14:textId="77777777" w:rsidR="00917526" w:rsidRDefault="00917526" w:rsidP="005142ED">
          <w:pPr>
            <w:pStyle w:val="Fuzeile"/>
          </w:pPr>
          <w:r>
            <w:rPr>
              <w:noProof/>
              <w:lang w:eastAsia="de-DE"/>
            </w:rPr>
            <w:drawing>
              <wp:inline distT="0" distB="0" distL="0" distR="0" wp14:anchorId="66974922" wp14:editId="54DD9D2E">
                <wp:extent cx="207271" cy="207271"/>
                <wp:effectExtent l="0" t="0" r="0" b="0"/>
                <wp:docPr id="71"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3">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3501" w:type="dxa"/>
        </w:tcPr>
        <w:p w14:paraId="2CA8D1FB" w14:textId="77777777" w:rsidR="00917526" w:rsidRDefault="00917526" w:rsidP="005142ED">
          <w:pPr>
            <w:pStyle w:val="Fuzeile"/>
            <w:rPr>
              <w:sz w:val="16"/>
              <w:szCs w:val="16"/>
            </w:rPr>
          </w:pPr>
          <w:r w:rsidRPr="00DE4302">
            <w:rPr>
              <w:sz w:val="16"/>
              <w:szCs w:val="16"/>
            </w:rPr>
            <w:t xml:space="preserve">Das Risiko ist </w:t>
          </w:r>
          <w:r>
            <w:rPr>
              <w:sz w:val="16"/>
              <w:szCs w:val="16"/>
            </w:rPr>
            <w:t>hoch</w:t>
          </w:r>
          <w:r w:rsidRPr="00DE4302">
            <w:rPr>
              <w:sz w:val="16"/>
              <w:szCs w:val="16"/>
            </w:rPr>
            <w:t xml:space="preserve"> </w:t>
          </w:r>
          <w:r w:rsidRPr="00DE4302">
            <w:rPr>
              <w:sz w:val="16"/>
              <w:szCs w:val="16"/>
            </w:rPr>
            <w:sym w:font="Wingdings" w:char="F0E0"/>
          </w:r>
        </w:p>
        <w:p w14:paraId="638C5F3A" w14:textId="77777777" w:rsidR="00917526" w:rsidRDefault="00917526" w:rsidP="005142ED">
          <w:pPr>
            <w:pStyle w:val="Fuzeile"/>
          </w:pPr>
          <w:r>
            <w:rPr>
              <w:sz w:val="16"/>
              <w:szCs w:val="16"/>
            </w:rPr>
            <w:t>Maßnahmen zur Minderung des Risikos</w:t>
          </w:r>
          <w:r>
            <w:rPr>
              <w:sz w:val="16"/>
              <w:szCs w:val="16"/>
            </w:rPr>
            <w:br/>
            <w:t>sind unverzüglich durchzuführen</w:t>
          </w:r>
        </w:p>
      </w:tc>
      <w:tc>
        <w:tcPr>
          <w:tcW w:w="3577" w:type="dxa"/>
        </w:tcPr>
        <w:p w14:paraId="1B2E1422" w14:textId="4AD19A61" w:rsidR="00917526" w:rsidRPr="00A34AFC" w:rsidRDefault="00917526" w:rsidP="005142ED">
          <w:pPr>
            <w:pStyle w:val="Fuzeile"/>
            <w:rPr>
              <w:b/>
              <w:sz w:val="16"/>
              <w:szCs w:val="16"/>
            </w:rPr>
          </w:pPr>
          <w:r w:rsidRPr="00A34AFC">
            <w:rPr>
              <w:rStyle w:val="Kommentarzeichen"/>
              <w:b/>
            </w:rPr>
            <w:t xml:space="preserve">Nichtzutreffende Risikobewertung </w:t>
          </w:r>
          <w:r>
            <w:rPr>
              <w:rStyle w:val="Kommentarzeichen"/>
              <w:b/>
            </w:rPr>
            <w:br/>
          </w:r>
          <w:r w:rsidRPr="00A34AFC">
            <w:rPr>
              <w:rStyle w:val="Kommentarzeichen"/>
              <w:b/>
            </w:rPr>
            <w:t>bitte jeweils löschen.</w:t>
          </w:r>
        </w:p>
      </w:tc>
    </w:tr>
  </w:tbl>
  <w:p w14:paraId="53FDEB50" w14:textId="67B23381" w:rsidR="00917526" w:rsidRPr="005142ED" w:rsidRDefault="00917526" w:rsidP="005142ED">
    <w:pPr>
      <w:pStyle w:val="Fuzeile"/>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130CE" w14:textId="77777777" w:rsidR="0062245A" w:rsidRDefault="0062245A" w:rsidP="00B75B6A">
      <w:r>
        <w:separator/>
      </w:r>
    </w:p>
  </w:footnote>
  <w:footnote w:type="continuationSeparator" w:id="0">
    <w:p w14:paraId="1F46E519" w14:textId="77777777" w:rsidR="0062245A" w:rsidRDefault="0062245A" w:rsidP="00B75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3A8AF" w14:textId="77777777" w:rsidR="00917526" w:rsidRDefault="0091752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4B682B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Word Work File L_229319305"/>
      </v:shape>
    </w:pict>
  </w:numPicBullet>
  <w:abstractNum w:abstractNumId="0" w15:restartNumberingAfterBreak="0">
    <w:nsid w:val="FFFFFF1D"/>
    <w:multiLevelType w:val="multilevel"/>
    <w:tmpl w:val="4E2ECA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4EEB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ACC863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A2E11E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1380A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262AC6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705B4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F3C752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09A75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596A56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4286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450A41"/>
    <w:multiLevelType w:val="hybridMultilevel"/>
    <w:tmpl w:val="FD3EE028"/>
    <w:lvl w:ilvl="0" w:tplc="15BE707E">
      <w:start w:val="1"/>
      <w:numFmt w:val="bullet"/>
      <w:lvlText w:val="−"/>
      <w:lvlJc w:val="left"/>
      <w:pPr>
        <w:ind w:left="964" w:hanging="360"/>
      </w:pPr>
      <w:rPr>
        <w:rFonts w:ascii="DGUV Meta-Normal" w:hAnsi="DGUV Meta-Norm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3B44D6B"/>
    <w:multiLevelType w:val="multilevel"/>
    <w:tmpl w:val="F2205E2E"/>
    <w:lvl w:ilvl="0">
      <w:start w:val="1"/>
      <w:numFmt w:val="bullet"/>
      <w:lvlText w:val=""/>
      <w:lvlJc w:val="left"/>
      <w:pPr>
        <w:ind w:left="720" w:hanging="360"/>
      </w:pPr>
      <w:rPr>
        <w:rFonts w:ascii="Wingdings 2" w:hAnsi="Wingdings 2"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5745E31"/>
    <w:multiLevelType w:val="hybridMultilevel"/>
    <w:tmpl w:val="8F0A05AA"/>
    <w:lvl w:ilvl="0" w:tplc="BEF8C792">
      <w:start w:val="3"/>
      <w:numFmt w:val="bullet"/>
      <w:lvlText w:val="•"/>
      <w:lvlJc w:val="left"/>
      <w:pPr>
        <w:ind w:left="502" w:hanging="360"/>
      </w:pPr>
      <w:rPr>
        <w:rFonts w:ascii="DGUV Meta-Normal" w:eastAsiaTheme="minorHAnsi" w:hAnsi="DGUV Meta-Norm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07352096"/>
    <w:multiLevelType w:val="hybridMultilevel"/>
    <w:tmpl w:val="BCFC8D0A"/>
    <w:lvl w:ilvl="0" w:tplc="15BE707E">
      <w:start w:val="1"/>
      <w:numFmt w:val="bullet"/>
      <w:lvlText w:val="−"/>
      <w:lvlJc w:val="left"/>
      <w:pPr>
        <w:ind w:left="1248" w:hanging="360"/>
      </w:pPr>
      <w:rPr>
        <w:rFonts w:ascii="DGUV Meta-Normal" w:hAnsi="DGUV Meta-Normal" w:hint="default"/>
      </w:rPr>
    </w:lvl>
    <w:lvl w:ilvl="1" w:tplc="04070003" w:tentative="1">
      <w:start w:val="1"/>
      <w:numFmt w:val="bullet"/>
      <w:lvlText w:val="o"/>
      <w:lvlJc w:val="left"/>
      <w:pPr>
        <w:ind w:left="1968" w:hanging="360"/>
      </w:pPr>
      <w:rPr>
        <w:rFonts w:ascii="Courier New" w:hAnsi="Courier New" w:cs="Courier New" w:hint="default"/>
      </w:rPr>
    </w:lvl>
    <w:lvl w:ilvl="2" w:tplc="04070005" w:tentative="1">
      <w:start w:val="1"/>
      <w:numFmt w:val="bullet"/>
      <w:lvlText w:val=""/>
      <w:lvlJc w:val="left"/>
      <w:pPr>
        <w:ind w:left="2688" w:hanging="360"/>
      </w:pPr>
      <w:rPr>
        <w:rFonts w:ascii="Wingdings" w:hAnsi="Wingdings" w:hint="default"/>
      </w:rPr>
    </w:lvl>
    <w:lvl w:ilvl="3" w:tplc="04070001" w:tentative="1">
      <w:start w:val="1"/>
      <w:numFmt w:val="bullet"/>
      <w:lvlText w:val=""/>
      <w:lvlJc w:val="left"/>
      <w:pPr>
        <w:ind w:left="3408" w:hanging="360"/>
      </w:pPr>
      <w:rPr>
        <w:rFonts w:ascii="Symbol" w:hAnsi="Symbol" w:hint="default"/>
      </w:rPr>
    </w:lvl>
    <w:lvl w:ilvl="4" w:tplc="04070003" w:tentative="1">
      <w:start w:val="1"/>
      <w:numFmt w:val="bullet"/>
      <w:lvlText w:val="o"/>
      <w:lvlJc w:val="left"/>
      <w:pPr>
        <w:ind w:left="4128" w:hanging="360"/>
      </w:pPr>
      <w:rPr>
        <w:rFonts w:ascii="Courier New" w:hAnsi="Courier New" w:cs="Courier New" w:hint="default"/>
      </w:rPr>
    </w:lvl>
    <w:lvl w:ilvl="5" w:tplc="04070005" w:tentative="1">
      <w:start w:val="1"/>
      <w:numFmt w:val="bullet"/>
      <w:lvlText w:val=""/>
      <w:lvlJc w:val="left"/>
      <w:pPr>
        <w:ind w:left="4848" w:hanging="360"/>
      </w:pPr>
      <w:rPr>
        <w:rFonts w:ascii="Wingdings" w:hAnsi="Wingdings" w:hint="default"/>
      </w:rPr>
    </w:lvl>
    <w:lvl w:ilvl="6" w:tplc="04070001" w:tentative="1">
      <w:start w:val="1"/>
      <w:numFmt w:val="bullet"/>
      <w:lvlText w:val=""/>
      <w:lvlJc w:val="left"/>
      <w:pPr>
        <w:ind w:left="5568" w:hanging="360"/>
      </w:pPr>
      <w:rPr>
        <w:rFonts w:ascii="Symbol" w:hAnsi="Symbol" w:hint="default"/>
      </w:rPr>
    </w:lvl>
    <w:lvl w:ilvl="7" w:tplc="04070003" w:tentative="1">
      <w:start w:val="1"/>
      <w:numFmt w:val="bullet"/>
      <w:lvlText w:val="o"/>
      <w:lvlJc w:val="left"/>
      <w:pPr>
        <w:ind w:left="6288" w:hanging="360"/>
      </w:pPr>
      <w:rPr>
        <w:rFonts w:ascii="Courier New" w:hAnsi="Courier New" w:cs="Courier New" w:hint="default"/>
      </w:rPr>
    </w:lvl>
    <w:lvl w:ilvl="8" w:tplc="04070005" w:tentative="1">
      <w:start w:val="1"/>
      <w:numFmt w:val="bullet"/>
      <w:lvlText w:val=""/>
      <w:lvlJc w:val="left"/>
      <w:pPr>
        <w:ind w:left="7008" w:hanging="360"/>
      </w:pPr>
      <w:rPr>
        <w:rFonts w:ascii="Wingdings" w:hAnsi="Wingdings" w:hint="default"/>
      </w:rPr>
    </w:lvl>
  </w:abstractNum>
  <w:abstractNum w:abstractNumId="15" w15:restartNumberingAfterBreak="0">
    <w:nsid w:val="0ECE2C1E"/>
    <w:multiLevelType w:val="hybridMultilevel"/>
    <w:tmpl w:val="DF4A941E"/>
    <w:lvl w:ilvl="0" w:tplc="CED8CC84">
      <w:start w:val="1"/>
      <w:numFmt w:val="bullet"/>
      <w:pStyle w:val="Spiegelstrich"/>
      <w:lvlText w:val="–"/>
      <w:lvlJc w:val="left"/>
      <w:pPr>
        <w:ind w:left="720" w:hanging="436"/>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6DC2D43"/>
    <w:multiLevelType w:val="hybridMultilevel"/>
    <w:tmpl w:val="3F6EAE68"/>
    <w:lvl w:ilvl="0" w:tplc="15BE707E">
      <w:start w:val="1"/>
      <w:numFmt w:val="bullet"/>
      <w:lvlText w:val="−"/>
      <w:lvlJc w:val="left"/>
      <w:pPr>
        <w:ind w:left="1248" w:hanging="360"/>
      </w:pPr>
      <w:rPr>
        <w:rFonts w:ascii="DGUV Meta-Normal" w:hAnsi="DGUV Meta-Normal" w:hint="default"/>
      </w:rPr>
    </w:lvl>
    <w:lvl w:ilvl="1" w:tplc="04070003" w:tentative="1">
      <w:start w:val="1"/>
      <w:numFmt w:val="bullet"/>
      <w:lvlText w:val="o"/>
      <w:lvlJc w:val="left"/>
      <w:pPr>
        <w:ind w:left="1968" w:hanging="360"/>
      </w:pPr>
      <w:rPr>
        <w:rFonts w:ascii="Courier New" w:hAnsi="Courier New" w:cs="Courier New" w:hint="default"/>
      </w:rPr>
    </w:lvl>
    <w:lvl w:ilvl="2" w:tplc="04070005" w:tentative="1">
      <w:start w:val="1"/>
      <w:numFmt w:val="bullet"/>
      <w:lvlText w:val=""/>
      <w:lvlJc w:val="left"/>
      <w:pPr>
        <w:ind w:left="2688" w:hanging="360"/>
      </w:pPr>
      <w:rPr>
        <w:rFonts w:ascii="Wingdings" w:hAnsi="Wingdings" w:hint="default"/>
      </w:rPr>
    </w:lvl>
    <w:lvl w:ilvl="3" w:tplc="04070001" w:tentative="1">
      <w:start w:val="1"/>
      <w:numFmt w:val="bullet"/>
      <w:lvlText w:val=""/>
      <w:lvlJc w:val="left"/>
      <w:pPr>
        <w:ind w:left="3408" w:hanging="360"/>
      </w:pPr>
      <w:rPr>
        <w:rFonts w:ascii="Symbol" w:hAnsi="Symbol" w:hint="default"/>
      </w:rPr>
    </w:lvl>
    <w:lvl w:ilvl="4" w:tplc="04070003" w:tentative="1">
      <w:start w:val="1"/>
      <w:numFmt w:val="bullet"/>
      <w:lvlText w:val="o"/>
      <w:lvlJc w:val="left"/>
      <w:pPr>
        <w:ind w:left="4128" w:hanging="360"/>
      </w:pPr>
      <w:rPr>
        <w:rFonts w:ascii="Courier New" w:hAnsi="Courier New" w:cs="Courier New" w:hint="default"/>
      </w:rPr>
    </w:lvl>
    <w:lvl w:ilvl="5" w:tplc="04070005" w:tentative="1">
      <w:start w:val="1"/>
      <w:numFmt w:val="bullet"/>
      <w:lvlText w:val=""/>
      <w:lvlJc w:val="left"/>
      <w:pPr>
        <w:ind w:left="4848" w:hanging="360"/>
      </w:pPr>
      <w:rPr>
        <w:rFonts w:ascii="Wingdings" w:hAnsi="Wingdings" w:hint="default"/>
      </w:rPr>
    </w:lvl>
    <w:lvl w:ilvl="6" w:tplc="04070001" w:tentative="1">
      <w:start w:val="1"/>
      <w:numFmt w:val="bullet"/>
      <w:lvlText w:val=""/>
      <w:lvlJc w:val="left"/>
      <w:pPr>
        <w:ind w:left="5568" w:hanging="360"/>
      </w:pPr>
      <w:rPr>
        <w:rFonts w:ascii="Symbol" w:hAnsi="Symbol" w:hint="default"/>
      </w:rPr>
    </w:lvl>
    <w:lvl w:ilvl="7" w:tplc="04070003" w:tentative="1">
      <w:start w:val="1"/>
      <w:numFmt w:val="bullet"/>
      <w:lvlText w:val="o"/>
      <w:lvlJc w:val="left"/>
      <w:pPr>
        <w:ind w:left="6288" w:hanging="360"/>
      </w:pPr>
      <w:rPr>
        <w:rFonts w:ascii="Courier New" w:hAnsi="Courier New" w:cs="Courier New" w:hint="default"/>
      </w:rPr>
    </w:lvl>
    <w:lvl w:ilvl="8" w:tplc="04070005" w:tentative="1">
      <w:start w:val="1"/>
      <w:numFmt w:val="bullet"/>
      <w:lvlText w:val=""/>
      <w:lvlJc w:val="left"/>
      <w:pPr>
        <w:ind w:left="7008" w:hanging="360"/>
      </w:pPr>
      <w:rPr>
        <w:rFonts w:ascii="Wingdings" w:hAnsi="Wingdings" w:hint="default"/>
      </w:rPr>
    </w:lvl>
  </w:abstractNum>
  <w:abstractNum w:abstractNumId="17" w15:restartNumberingAfterBreak="0">
    <w:nsid w:val="16F2789C"/>
    <w:multiLevelType w:val="hybridMultilevel"/>
    <w:tmpl w:val="F19A4E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9853626"/>
    <w:multiLevelType w:val="multilevel"/>
    <w:tmpl w:val="50AC6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C257D3F"/>
    <w:multiLevelType w:val="hybridMultilevel"/>
    <w:tmpl w:val="3D74E4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F356107"/>
    <w:multiLevelType w:val="hybridMultilevel"/>
    <w:tmpl w:val="3AB25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F5710EF"/>
    <w:multiLevelType w:val="hybridMultilevel"/>
    <w:tmpl w:val="9B3E1A30"/>
    <w:lvl w:ilvl="0" w:tplc="BEF8C792">
      <w:start w:val="3"/>
      <w:numFmt w:val="bullet"/>
      <w:lvlText w:val="•"/>
      <w:lvlJc w:val="left"/>
      <w:pPr>
        <w:ind w:left="720" w:hanging="360"/>
      </w:pPr>
      <w:rPr>
        <w:rFonts w:ascii="DGUV Meta-Normal" w:eastAsiaTheme="minorHAnsi" w:hAnsi="DGUV Meta-Norm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F901162"/>
    <w:multiLevelType w:val="hybridMultilevel"/>
    <w:tmpl w:val="4216DC7A"/>
    <w:lvl w:ilvl="0" w:tplc="04070001">
      <w:start w:val="1"/>
      <w:numFmt w:val="bullet"/>
      <w:lvlText w:val=""/>
      <w:lvlJc w:val="left"/>
      <w:pPr>
        <w:ind w:left="1110" w:hanging="360"/>
      </w:pPr>
      <w:rPr>
        <w:rFonts w:ascii="Symbol" w:hAnsi="Symbol" w:hint="default"/>
      </w:rPr>
    </w:lvl>
    <w:lvl w:ilvl="1" w:tplc="04070003" w:tentative="1">
      <w:start w:val="1"/>
      <w:numFmt w:val="bullet"/>
      <w:lvlText w:val="o"/>
      <w:lvlJc w:val="left"/>
      <w:pPr>
        <w:ind w:left="1830" w:hanging="360"/>
      </w:pPr>
      <w:rPr>
        <w:rFonts w:ascii="Courier New" w:hAnsi="Courier New" w:cs="Courier New" w:hint="default"/>
      </w:rPr>
    </w:lvl>
    <w:lvl w:ilvl="2" w:tplc="04070005" w:tentative="1">
      <w:start w:val="1"/>
      <w:numFmt w:val="bullet"/>
      <w:lvlText w:val=""/>
      <w:lvlJc w:val="left"/>
      <w:pPr>
        <w:ind w:left="2550" w:hanging="360"/>
      </w:pPr>
      <w:rPr>
        <w:rFonts w:ascii="Wingdings" w:hAnsi="Wingdings" w:hint="default"/>
      </w:rPr>
    </w:lvl>
    <w:lvl w:ilvl="3" w:tplc="04070001" w:tentative="1">
      <w:start w:val="1"/>
      <w:numFmt w:val="bullet"/>
      <w:lvlText w:val=""/>
      <w:lvlJc w:val="left"/>
      <w:pPr>
        <w:ind w:left="3270" w:hanging="360"/>
      </w:pPr>
      <w:rPr>
        <w:rFonts w:ascii="Symbol" w:hAnsi="Symbol" w:hint="default"/>
      </w:rPr>
    </w:lvl>
    <w:lvl w:ilvl="4" w:tplc="04070003" w:tentative="1">
      <w:start w:val="1"/>
      <w:numFmt w:val="bullet"/>
      <w:lvlText w:val="o"/>
      <w:lvlJc w:val="left"/>
      <w:pPr>
        <w:ind w:left="3990" w:hanging="360"/>
      </w:pPr>
      <w:rPr>
        <w:rFonts w:ascii="Courier New" w:hAnsi="Courier New" w:cs="Courier New" w:hint="default"/>
      </w:rPr>
    </w:lvl>
    <w:lvl w:ilvl="5" w:tplc="04070005" w:tentative="1">
      <w:start w:val="1"/>
      <w:numFmt w:val="bullet"/>
      <w:lvlText w:val=""/>
      <w:lvlJc w:val="left"/>
      <w:pPr>
        <w:ind w:left="4710" w:hanging="360"/>
      </w:pPr>
      <w:rPr>
        <w:rFonts w:ascii="Wingdings" w:hAnsi="Wingdings" w:hint="default"/>
      </w:rPr>
    </w:lvl>
    <w:lvl w:ilvl="6" w:tplc="04070001" w:tentative="1">
      <w:start w:val="1"/>
      <w:numFmt w:val="bullet"/>
      <w:lvlText w:val=""/>
      <w:lvlJc w:val="left"/>
      <w:pPr>
        <w:ind w:left="5430" w:hanging="360"/>
      </w:pPr>
      <w:rPr>
        <w:rFonts w:ascii="Symbol" w:hAnsi="Symbol" w:hint="default"/>
      </w:rPr>
    </w:lvl>
    <w:lvl w:ilvl="7" w:tplc="04070003" w:tentative="1">
      <w:start w:val="1"/>
      <w:numFmt w:val="bullet"/>
      <w:lvlText w:val="o"/>
      <w:lvlJc w:val="left"/>
      <w:pPr>
        <w:ind w:left="6150" w:hanging="360"/>
      </w:pPr>
      <w:rPr>
        <w:rFonts w:ascii="Courier New" w:hAnsi="Courier New" w:cs="Courier New" w:hint="default"/>
      </w:rPr>
    </w:lvl>
    <w:lvl w:ilvl="8" w:tplc="04070005" w:tentative="1">
      <w:start w:val="1"/>
      <w:numFmt w:val="bullet"/>
      <w:lvlText w:val=""/>
      <w:lvlJc w:val="left"/>
      <w:pPr>
        <w:ind w:left="6870" w:hanging="360"/>
      </w:pPr>
      <w:rPr>
        <w:rFonts w:ascii="Wingdings" w:hAnsi="Wingdings" w:hint="default"/>
      </w:rPr>
    </w:lvl>
  </w:abstractNum>
  <w:abstractNum w:abstractNumId="23" w15:restartNumberingAfterBreak="0">
    <w:nsid w:val="20B0334D"/>
    <w:multiLevelType w:val="hybridMultilevel"/>
    <w:tmpl w:val="DD1E4A7A"/>
    <w:lvl w:ilvl="0" w:tplc="56B6DF10">
      <w:numFmt w:val="bullet"/>
      <w:lvlText w:val="–"/>
      <w:lvlJc w:val="left"/>
      <w:pPr>
        <w:ind w:left="720" w:hanging="360"/>
      </w:pPr>
      <w:rPr>
        <w:rFonts w:ascii="DGUV Meta-Normal" w:eastAsiaTheme="minorHAnsi" w:hAnsi="DGUV Meta-Norm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1545E29"/>
    <w:multiLevelType w:val="multilevel"/>
    <w:tmpl w:val="55E80CE2"/>
    <w:lvl w:ilvl="0">
      <w:start w:val="1"/>
      <w:numFmt w:val="bullet"/>
      <w:lvlText w:val=""/>
      <w:lvlJc w:val="left"/>
      <w:pPr>
        <w:ind w:left="720" w:hanging="360"/>
      </w:pPr>
      <w:rPr>
        <w:rFonts w:ascii="Wingdings 2" w:hAnsi="Wingdings 2"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2E264F9"/>
    <w:multiLevelType w:val="hybridMultilevel"/>
    <w:tmpl w:val="0428C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66A7141"/>
    <w:multiLevelType w:val="hybridMultilevel"/>
    <w:tmpl w:val="3FFE6D28"/>
    <w:lvl w:ilvl="0" w:tplc="15BE707E">
      <w:start w:val="1"/>
      <w:numFmt w:val="bullet"/>
      <w:lvlText w:val="−"/>
      <w:lvlJc w:val="left"/>
      <w:pPr>
        <w:ind w:left="1248" w:hanging="360"/>
      </w:pPr>
      <w:rPr>
        <w:rFonts w:ascii="DGUV Meta-Normal" w:hAnsi="DGUV Meta-Normal" w:hint="default"/>
      </w:rPr>
    </w:lvl>
    <w:lvl w:ilvl="1" w:tplc="04070003" w:tentative="1">
      <w:start w:val="1"/>
      <w:numFmt w:val="bullet"/>
      <w:lvlText w:val="o"/>
      <w:lvlJc w:val="left"/>
      <w:pPr>
        <w:ind w:left="1968" w:hanging="360"/>
      </w:pPr>
      <w:rPr>
        <w:rFonts w:ascii="Courier New" w:hAnsi="Courier New" w:cs="Courier New" w:hint="default"/>
      </w:rPr>
    </w:lvl>
    <w:lvl w:ilvl="2" w:tplc="04070005" w:tentative="1">
      <w:start w:val="1"/>
      <w:numFmt w:val="bullet"/>
      <w:lvlText w:val=""/>
      <w:lvlJc w:val="left"/>
      <w:pPr>
        <w:ind w:left="2688" w:hanging="360"/>
      </w:pPr>
      <w:rPr>
        <w:rFonts w:ascii="Wingdings" w:hAnsi="Wingdings" w:hint="default"/>
      </w:rPr>
    </w:lvl>
    <w:lvl w:ilvl="3" w:tplc="04070001" w:tentative="1">
      <w:start w:val="1"/>
      <w:numFmt w:val="bullet"/>
      <w:lvlText w:val=""/>
      <w:lvlJc w:val="left"/>
      <w:pPr>
        <w:ind w:left="3408" w:hanging="360"/>
      </w:pPr>
      <w:rPr>
        <w:rFonts w:ascii="Symbol" w:hAnsi="Symbol" w:hint="default"/>
      </w:rPr>
    </w:lvl>
    <w:lvl w:ilvl="4" w:tplc="04070003" w:tentative="1">
      <w:start w:val="1"/>
      <w:numFmt w:val="bullet"/>
      <w:lvlText w:val="o"/>
      <w:lvlJc w:val="left"/>
      <w:pPr>
        <w:ind w:left="4128" w:hanging="360"/>
      </w:pPr>
      <w:rPr>
        <w:rFonts w:ascii="Courier New" w:hAnsi="Courier New" w:cs="Courier New" w:hint="default"/>
      </w:rPr>
    </w:lvl>
    <w:lvl w:ilvl="5" w:tplc="04070005" w:tentative="1">
      <w:start w:val="1"/>
      <w:numFmt w:val="bullet"/>
      <w:lvlText w:val=""/>
      <w:lvlJc w:val="left"/>
      <w:pPr>
        <w:ind w:left="4848" w:hanging="360"/>
      </w:pPr>
      <w:rPr>
        <w:rFonts w:ascii="Wingdings" w:hAnsi="Wingdings" w:hint="default"/>
      </w:rPr>
    </w:lvl>
    <w:lvl w:ilvl="6" w:tplc="04070001" w:tentative="1">
      <w:start w:val="1"/>
      <w:numFmt w:val="bullet"/>
      <w:lvlText w:val=""/>
      <w:lvlJc w:val="left"/>
      <w:pPr>
        <w:ind w:left="5568" w:hanging="360"/>
      </w:pPr>
      <w:rPr>
        <w:rFonts w:ascii="Symbol" w:hAnsi="Symbol" w:hint="default"/>
      </w:rPr>
    </w:lvl>
    <w:lvl w:ilvl="7" w:tplc="04070003" w:tentative="1">
      <w:start w:val="1"/>
      <w:numFmt w:val="bullet"/>
      <w:lvlText w:val="o"/>
      <w:lvlJc w:val="left"/>
      <w:pPr>
        <w:ind w:left="6288" w:hanging="360"/>
      </w:pPr>
      <w:rPr>
        <w:rFonts w:ascii="Courier New" w:hAnsi="Courier New" w:cs="Courier New" w:hint="default"/>
      </w:rPr>
    </w:lvl>
    <w:lvl w:ilvl="8" w:tplc="04070005" w:tentative="1">
      <w:start w:val="1"/>
      <w:numFmt w:val="bullet"/>
      <w:lvlText w:val=""/>
      <w:lvlJc w:val="left"/>
      <w:pPr>
        <w:ind w:left="7008" w:hanging="360"/>
      </w:pPr>
      <w:rPr>
        <w:rFonts w:ascii="Wingdings" w:hAnsi="Wingdings" w:hint="default"/>
      </w:rPr>
    </w:lvl>
  </w:abstractNum>
  <w:abstractNum w:abstractNumId="27" w15:restartNumberingAfterBreak="0">
    <w:nsid w:val="27A10B75"/>
    <w:multiLevelType w:val="hybridMultilevel"/>
    <w:tmpl w:val="9CE69050"/>
    <w:lvl w:ilvl="0" w:tplc="ECA07F8A">
      <w:start w:val="1"/>
      <w:numFmt w:val="bullet"/>
      <w:pStyle w:val="Listenabsatz"/>
      <w:lvlText w:val=""/>
      <w:lvlJc w:val="left"/>
      <w:pPr>
        <w:ind w:left="360" w:hanging="360"/>
      </w:pPr>
      <w:rPr>
        <w:rFonts w:ascii="Symbol" w:hAnsi="Symbol" w:hint="default"/>
        <w:color w:val="08377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39B6E5D"/>
    <w:multiLevelType w:val="hybridMultilevel"/>
    <w:tmpl w:val="4E301F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4E31A22"/>
    <w:multiLevelType w:val="hybridMultilevel"/>
    <w:tmpl w:val="78B09CB8"/>
    <w:lvl w:ilvl="0" w:tplc="15BE707E">
      <w:start w:val="1"/>
      <w:numFmt w:val="bullet"/>
      <w:lvlText w:val="−"/>
      <w:lvlJc w:val="left"/>
      <w:pPr>
        <w:ind w:left="1608" w:hanging="360"/>
      </w:pPr>
      <w:rPr>
        <w:rFonts w:ascii="DGUV Meta-Normal" w:hAnsi="DGUV Meta-Normal" w:hint="default"/>
      </w:rPr>
    </w:lvl>
    <w:lvl w:ilvl="1" w:tplc="04070003" w:tentative="1">
      <w:start w:val="1"/>
      <w:numFmt w:val="bullet"/>
      <w:lvlText w:val="o"/>
      <w:lvlJc w:val="left"/>
      <w:pPr>
        <w:ind w:left="2328" w:hanging="360"/>
      </w:pPr>
      <w:rPr>
        <w:rFonts w:ascii="Courier New" w:hAnsi="Courier New" w:cs="Courier New" w:hint="default"/>
      </w:rPr>
    </w:lvl>
    <w:lvl w:ilvl="2" w:tplc="04070005" w:tentative="1">
      <w:start w:val="1"/>
      <w:numFmt w:val="bullet"/>
      <w:lvlText w:val=""/>
      <w:lvlJc w:val="left"/>
      <w:pPr>
        <w:ind w:left="3048" w:hanging="360"/>
      </w:pPr>
      <w:rPr>
        <w:rFonts w:ascii="Wingdings" w:hAnsi="Wingdings" w:hint="default"/>
      </w:rPr>
    </w:lvl>
    <w:lvl w:ilvl="3" w:tplc="04070001" w:tentative="1">
      <w:start w:val="1"/>
      <w:numFmt w:val="bullet"/>
      <w:lvlText w:val=""/>
      <w:lvlJc w:val="left"/>
      <w:pPr>
        <w:ind w:left="3768" w:hanging="360"/>
      </w:pPr>
      <w:rPr>
        <w:rFonts w:ascii="Symbol" w:hAnsi="Symbol" w:hint="default"/>
      </w:rPr>
    </w:lvl>
    <w:lvl w:ilvl="4" w:tplc="04070003" w:tentative="1">
      <w:start w:val="1"/>
      <w:numFmt w:val="bullet"/>
      <w:lvlText w:val="o"/>
      <w:lvlJc w:val="left"/>
      <w:pPr>
        <w:ind w:left="4488" w:hanging="360"/>
      </w:pPr>
      <w:rPr>
        <w:rFonts w:ascii="Courier New" w:hAnsi="Courier New" w:cs="Courier New" w:hint="default"/>
      </w:rPr>
    </w:lvl>
    <w:lvl w:ilvl="5" w:tplc="04070005" w:tentative="1">
      <w:start w:val="1"/>
      <w:numFmt w:val="bullet"/>
      <w:lvlText w:val=""/>
      <w:lvlJc w:val="left"/>
      <w:pPr>
        <w:ind w:left="5208" w:hanging="360"/>
      </w:pPr>
      <w:rPr>
        <w:rFonts w:ascii="Wingdings" w:hAnsi="Wingdings" w:hint="default"/>
      </w:rPr>
    </w:lvl>
    <w:lvl w:ilvl="6" w:tplc="04070001" w:tentative="1">
      <w:start w:val="1"/>
      <w:numFmt w:val="bullet"/>
      <w:lvlText w:val=""/>
      <w:lvlJc w:val="left"/>
      <w:pPr>
        <w:ind w:left="5928" w:hanging="360"/>
      </w:pPr>
      <w:rPr>
        <w:rFonts w:ascii="Symbol" w:hAnsi="Symbol" w:hint="default"/>
      </w:rPr>
    </w:lvl>
    <w:lvl w:ilvl="7" w:tplc="04070003" w:tentative="1">
      <w:start w:val="1"/>
      <w:numFmt w:val="bullet"/>
      <w:lvlText w:val="o"/>
      <w:lvlJc w:val="left"/>
      <w:pPr>
        <w:ind w:left="6648" w:hanging="360"/>
      </w:pPr>
      <w:rPr>
        <w:rFonts w:ascii="Courier New" w:hAnsi="Courier New" w:cs="Courier New" w:hint="default"/>
      </w:rPr>
    </w:lvl>
    <w:lvl w:ilvl="8" w:tplc="04070005" w:tentative="1">
      <w:start w:val="1"/>
      <w:numFmt w:val="bullet"/>
      <w:lvlText w:val=""/>
      <w:lvlJc w:val="left"/>
      <w:pPr>
        <w:ind w:left="7368" w:hanging="360"/>
      </w:pPr>
      <w:rPr>
        <w:rFonts w:ascii="Wingdings" w:hAnsi="Wingdings" w:hint="default"/>
      </w:rPr>
    </w:lvl>
  </w:abstractNum>
  <w:abstractNum w:abstractNumId="30" w15:restartNumberingAfterBreak="0">
    <w:nsid w:val="3C4A2896"/>
    <w:multiLevelType w:val="hybridMultilevel"/>
    <w:tmpl w:val="7D1C39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B55E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8676948"/>
    <w:multiLevelType w:val="hybridMultilevel"/>
    <w:tmpl w:val="82CC4288"/>
    <w:lvl w:ilvl="0" w:tplc="04070001">
      <w:start w:val="1"/>
      <w:numFmt w:val="bullet"/>
      <w:lvlText w:val=""/>
      <w:lvlJc w:val="left"/>
      <w:pPr>
        <w:ind w:left="338" w:hanging="360"/>
      </w:pPr>
      <w:rPr>
        <w:rFonts w:ascii="Symbol" w:hAnsi="Symbol" w:hint="default"/>
      </w:rPr>
    </w:lvl>
    <w:lvl w:ilvl="1" w:tplc="04070003" w:tentative="1">
      <w:start w:val="1"/>
      <w:numFmt w:val="bullet"/>
      <w:lvlText w:val="o"/>
      <w:lvlJc w:val="left"/>
      <w:pPr>
        <w:ind w:left="1058" w:hanging="360"/>
      </w:pPr>
      <w:rPr>
        <w:rFonts w:ascii="Courier New" w:hAnsi="Courier New" w:cs="Courier New" w:hint="default"/>
      </w:rPr>
    </w:lvl>
    <w:lvl w:ilvl="2" w:tplc="04070005" w:tentative="1">
      <w:start w:val="1"/>
      <w:numFmt w:val="bullet"/>
      <w:lvlText w:val=""/>
      <w:lvlJc w:val="left"/>
      <w:pPr>
        <w:ind w:left="1778" w:hanging="360"/>
      </w:pPr>
      <w:rPr>
        <w:rFonts w:ascii="Wingdings" w:hAnsi="Wingdings" w:hint="default"/>
      </w:rPr>
    </w:lvl>
    <w:lvl w:ilvl="3" w:tplc="04070001" w:tentative="1">
      <w:start w:val="1"/>
      <w:numFmt w:val="bullet"/>
      <w:lvlText w:val=""/>
      <w:lvlJc w:val="left"/>
      <w:pPr>
        <w:ind w:left="2498" w:hanging="360"/>
      </w:pPr>
      <w:rPr>
        <w:rFonts w:ascii="Symbol" w:hAnsi="Symbol" w:hint="default"/>
      </w:rPr>
    </w:lvl>
    <w:lvl w:ilvl="4" w:tplc="04070003" w:tentative="1">
      <w:start w:val="1"/>
      <w:numFmt w:val="bullet"/>
      <w:lvlText w:val="o"/>
      <w:lvlJc w:val="left"/>
      <w:pPr>
        <w:ind w:left="3218" w:hanging="360"/>
      </w:pPr>
      <w:rPr>
        <w:rFonts w:ascii="Courier New" w:hAnsi="Courier New" w:cs="Courier New" w:hint="default"/>
      </w:rPr>
    </w:lvl>
    <w:lvl w:ilvl="5" w:tplc="04070005" w:tentative="1">
      <w:start w:val="1"/>
      <w:numFmt w:val="bullet"/>
      <w:lvlText w:val=""/>
      <w:lvlJc w:val="left"/>
      <w:pPr>
        <w:ind w:left="3938" w:hanging="360"/>
      </w:pPr>
      <w:rPr>
        <w:rFonts w:ascii="Wingdings" w:hAnsi="Wingdings" w:hint="default"/>
      </w:rPr>
    </w:lvl>
    <w:lvl w:ilvl="6" w:tplc="04070001" w:tentative="1">
      <w:start w:val="1"/>
      <w:numFmt w:val="bullet"/>
      <w:lvlText w:val=""/>
      <w:lvlJc w:val="left"/>
      <w:pPr>
        <w:ind w:left="4658" w:hanging="360"/>
      </w:pPr>
      <w:rPr>
        <w:rFonts w:ascii="Symbol" w:hAnsi="Symbol" w:hint="default"/>
      </w:rPr>
    </w:lvl>
    <w:lvl w:ilvl="7" w:tplc="04070003" w:tentative="1">
      <w:start w:val="1"/>
      <w:numFmt w:val="bullet"/>
      <w:lvlText w:val="o"/>
      <w:lvlJc w:val="left"/>
      <w:pPr>
        <w:ind w:left="5378" w:hanging="360"/>
      </w:pPr>
      <w:rPr>
        <w:rFonts w:ascii="Courier New" w:hAnsi="Courier New" w:cs="Courier New" w:hint="default"/>
      </w:rPr>
    </w:lvl>
    <w:lvl w:ilvl="8" w:tplc="04070005" w:tentative="1">
      <w:start w:val="1"/>
      <w:numFmt w:val="bullet"/>
      <w:lvlText w:val=""/>
      <w:lvlJc w:val="left"/>
      <w:pPr>
        <w:ind w:left="6098" w:hanging="360"/>
      </w:pPr>
      <w:rPr>
        <w:rFonts w:ascii="Wingdings" w:hAnsi="Wingdings" w:hint="default"/>
      </w:rPr>
    </w:lvl>
  </w:abstractNum>
  <w:abstractNum w:abstractNumId="33" w15:restartNumberingAfterBreak="0">
    <w:nsid w:val="496A20B1"/>
    <w:multiLevelType w:val="hybridMultilevel"/>
    <w:tmpl w:val="937ED804"/>
    <w:lvl w:ilvl="0" w:tplc="9B323330">
      <w:start w:val="1"/>
      <w:numFmt w:val="bullet"/>
      <w:lvlText w:val=""/>
      <w:lvlJc w:val="left"/>
      <w:pPr>
        <w:ind w:left="1440" w:hanging="360"/>
      </w:pPr>
      <w:rPr>
        <w:rFonts w:ascii="Symbol" w:hAnsi="Symbol" w:hint="default"/>
        <w:color w:val="083773"/>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8480E54"/>
    <w:multiLevelType w:val="hybridMultilevel"/>
    <w:tmpl w:val="CF048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99F62F0"/>
    <w:multiLevelType w:val="hybridMultilevel"/>
    <w:tmpl w:val="CEB0C19A"/>
    <w:lvl w:ilvl="0" w:tplc="BEF8C792">
      <w:start w:val="3"/>
      <w:numFmt w:val="bullet"/>
      <w:lvlText w:val="•"/>
      <w:lvlJc w:val="left"/>
      <w:pPr>
        <w:ind w:left="720" w:hanging="360"/>
      </w:pPr>
      <w:rPr>
        <w:rFonts w:ascii="DGUV Meta-Normal" w:eastAsiaTheme="minorHAnsi" w:hAnsi="DGUV Meta-Norm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ACA4765"/>
    <w:multiLevelType w:val="hybridMultilevel"/>
    <w:tmpl w:val="52D66D22"/>
    <w:lvl w:ilvl="0" w:tplc="4F4EB7D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D1B3056"/>
    <w:multiLevelType w:val="hybridMultilevel"/>
    <w:tmpl w:val="DB722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29008EB"/>
    <w:multiLevelType w:val="hybridMultilevel"/>
    <w:tmpl w:val="6DEC949E"/>
    <w:lvl w:ilvl="0" w:tplc="8B048E30">
      <w:start w:val="1"/>
      <w:numFmt w:val="bullet"/>
      <w:pStyle w:val="Kreuz"/>
      <w:lvlText w:val=""/>
      <w:lvlJc w:val="left"/>
      <w:pPr>
        <w:ind w:left="0" w:firstLine="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2B16DD0"/>
    <w:multiLevelType w:val="hybridMultilevel"/>
    <w:tmpl w:val="2BF240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680713DB"/>
    <w:multiLevelType w:val="multilevel"/>
    <w:tmpl w:val="50AC6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13B22E1"/>
    <w:multiLevelType w:val="multilevel"/>
    <w:tmpl w:val="57C6BB04"/>
    <w:lvl w:ilvl="0">
      <w:start w:val="1"/>
      <w:numFmt w:val="bullet"/>
      <w:lvlText w:val=""/>
      <w:lvlJc w:val="left"/>
      <w:pPr>
        <w:ind w:left="360" w:hanging="360"/>
      </w:pPr>
      <w:rPr>
        <w:rFonts w:ascii="Symbol" w:hAnsi="Symbol"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39858E9"/>
    <w:multiLevelType w:val="hybridMultilevel"/>
    <w:tmpl w:val="51B4FB3E"/>
    <w:lvl w:ilvl="0" w:tplc="04070001">
      <w:start w:val="1"/>
      <w:numFmt w:val="bullet"/>
      <w:lvlText w:val=""/>
      <w:lvlJc w:val="left"/>
      <w:pPr>
        <w:ind w:left="1248" w:hanging="360"/>
      </w:pPr>
      <w:rPr>
        <w:rFonts w:ascii="Symbol" w:hAnsi="Symbol" w:hint="default"/>
      </w:rPr>
    </w:lvl>
    <w:lvl w:ilvl="1" w:tplc="04070003" w:tentative="1">
      <w:start w:val="1"/>
      <w:numFmt w:val="bullet"/>
      <w:lvlText w:val="o"/>
      <w:lvlJc w:val="left"/>
      <w:pPr>
        <w:ind w:left="1968" w:hanging="360"/>
      </w:pPr>
      <w:rPr>
        <w:rFonts w:ascii="Courier New" w:hAnsi="Courier New" w:cs="Courier New" w:hint="default"/>
      </w:rPr>
    </w:lvl>
    <w:lvl w:ilvl="2" w:tplc="04070005" w:tentative="1">
      <w:start w:val="1"/>
      <w:numFmt w:val="bullet"/>
      <w:lvlText w:val=""/>
      <w:lvlJc w:val="left"/>
      <w:pPr>
        <w:ind w:left="2688" w:hanging="360"/>
      </w:pPr>
      <w:rPr>
        <w:rFonts w:ascii="Wingdings" w:hAnsi="Wingdings" w:hint="default"/>
      </w:rPr>
    </w:lvl>
    <w:lvl w:ilvl="3" w:tplc="04070001" w:tentative="1">
      <w:start w:val="1"/>
      <w:numFmt w:val="bullet"/>
      <w:lvlText w:val=""/>
      <w:lvlJc w:val="left"/>
      <w:pPr>
        <w:ind w:left="3408" w:hanging="360"/>
      </w:pPr>
      <w:rPr>
        <w:rFonts w:ascii="Symbol" w:hAnsi="Symbol" w:hint="default"/>
      </w:rPr>
    </w:lvl>
    <w:lvl w:ilvl="4" w:tplc="04070003" w:tentative="1">
      <w:start w:val="1"/>
      <w:numFmt w:val="bullet"/>
      <w:lvlText w:val="o"/>
      <w:lvlJc w:val="left"/>
      <w:pPr>
        <w:ind w:left="4128" w:hanging="360"/>
      </w:pPr>
      <w:rPr>
        <w:rFonts w:ascii="Courier New" w:hAnsi="Courier New" w:cs="Courier New" w:hint="default"/>
      </w:rPr>
    </w:lvl>
    <w:lvl w:ilvl="5" w:tplc="04070005" w:tentative="1">
      <w:start w:val="1"/>
      <w:numFmt w:val="bullet"/>
      <w:lvlText w:val=""/>
      <w:lvlJc w:val="left"/>
      <w:pPr>
        <w:ind w:left="4848" w:hanging="360"/>
      </w:pPr>
      <w:rPr>
        <w:rFonts w:ascii="Wingdings" w:hAnsi="Wingdings" w:hint="default"/>
      </w:rPr>
    </w:lvl>
    <w:lvl w:ilvl="6" w:tplc="04070001" w:tentative="1">
      <w:start w:val="1"/>
      <w:numFmt w:val="bullet"/>
      <w:lvlText w:val=""/>
      <w:lvlJc w:val="left"/>
      <w:pPr>
        <w:ind w:left="5568" w:hanging="360"/>
      </w:pPr>
      <w:rPr>
        <w:rFonts w:ascii="Symbol" w:hAnsi="Symbol" w:hint="default"/>
      </w:rPr>
    </w:lvl>
    <w:lvl w:ilvl="7" w:tplc="04070003" w:tentative="1">
      <w:start w:val="1"/>
      <w:numFmt w:val="bullet"/>
      <w:lvlText w:val="o"/>
      <w:lvlJc w:val="left"/>
      <w:pPr>
        <w:ind w:left="6288" w:hanging="360"/>
      </w:pPr>
      <w:rPr>
        <w:rFonts w:ascii="Courier New" w:hAnsi="Courier New" w:cs="Courier New" w:hint="default"/>
      </w:rPr>
    </w:lvl>
    <w:lvl w:ilvl="8" w:tplc="04070005" w:tentative="1">
      <w:start w:val="1"/>
      <w:numFmt w:val="bullet"/>
      <w:lvlText w:val=""/>
      <w:lvlJc w:val="left"/>
      <w:pPr>
        <w:ind w:left="7008" w:hanging="360"/>
      </w:pPr>
      <w:rPr>
        <w:rFonts w:ascii="Wingdings" w:hAnsi="Wingdings" w:hint="default"/>
      </w:rPr>
    </w:lvl>
  </w:abstractNum>
  <w:abstractNum w:abstractNumId="43" w15:restartNumberingAfterBreak="0">
    <w:nsid w:val="73FE22C8"/>
    <w:multiLevelType w:val="multilevel"/>
    <w:tmpl w:val="C1DC89A8"/>
    <w:lvl w:ilvl="0">
      <w:start w:val="1"/>
      <w:numFmt w:val="bullet"/>
      <w:lvlText w:val=""/>
      <w:lvlJc w:val="left"/>
      <w:pPr>
        <w:ind w:left="720" w:hanging="360"/>
      </w:pPr>
      <w:rPr>
        <w:rFonts w:ascii="Wingdings 2" w:hAnsi="Wingdings 2"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3502EB"/>
    <w:multiLevelType w:val="hybridMultilevel"/>
    <w:tmpl w:val="2A742A66"/>
    <w:lvl w:ilvl="0" w:tplc="56B6DF10">
      <w:numFmt w:val="bullet"/>
      <w:lvlText w:val="–"/>
      <w:lvlJc w:val="left"/>
      <w:pPr>
        <w:ind w:left="1080" w:hanging="360"/>
      </w:pPr>
      <w:rPr>
        <w:rFonts w:ascii="DGUV Meta-Normal" w:eastAsiaTheme="minorHAnsi" w:hAnsi="DGUV Meta-Norm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5" w15:restartNumberingAfterBreak="0">
    <w:nsid w:val="7D3D6004"/>
    <w:multiLevelType w:val="hybridMultilevel"/>
    <w:tmpl w:val="2F16EF7C"/>
    <w:lvl w:ilvl="0" w:tplc="4E06B5E2">
      <w:start w:val="1"/>
      <w:numFmt w:val="decimal"/>
      <w:lvlText w:val="%1."/>
      <w:lvlJc w:val="left"/>
      <w:pPr>
        <w:ind w:left="720" w:hanging="360"/>
      </w:pPr>
      <w:rPr>
        <w:rFonts w:ascii="Arial" w:hAnsi="Arial" w:hint="default"/>
        <w:b/>
        <w:i w:val="0"/>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35"/>
  </w:num>
  <w:num w:numId="3">
    <w:abstractNumId w:val="17"/>
  </w:num>
  <w:num w:numId="4">
    <w:abstractNumId w:val="37"/>
  </w:num>
  <w:num w:numId="5">
    <w:abstractNumId w:val="20"/>
  </w:num>
  <w:num w:numId="6">
    <w:abstractNumId w:val="11"/>
  </w:num>
  <w:num w:numId="7">
    <w:abstractNumId w:val="19"/>
  </w:num>
  <w:num w:numId="8">
    <w:abstractNumId w:val="23"/>
  </w:num>
  <w:num w:numId="9">
    <w:abstractNumId w:val="44"/>
  </w:num>
  <w:num w:numId="10">
    <w:abstractNumId w:val="13"/>
  </w:num>
  <w:num w:numId="11">
    <w:abstractNumId w:val="21"/>
  </w:num>
  <w:num w:numId="12">
    <w:abstractNumId w:val="28"/>
  </w:num>
  <w:num w:numId="13">
    <w:abstractNumId w:val="33"/>
  </w:num>
  <w:num w:numId="14">
    <w:abstractNumId w:val="10"/>
  </w:num>
  <w:num w:numId="15">
    <w:abstractNumId w:val="8"/>
  </w:num>
  <w:num w:numId="16">
    <w:abstractNumId w:val="7"/>
  </w:num>
  <w:num w:numId="17">
    <w:abstractNumId w:val="6"/>
  </w:num>
  <w:num w:numId="18">
    <w:abstractNumId w:val="5"/>
  </w:num>
  <w:num w:numId="19">
    <w:abstractNumId w:val="40"/>
  </w:num>
  <w:num w:numId="20">
    <w:abstractNumId w:val="18"/>
  </w:num>
  <w:num w:numId="21">
    <w:abstractNumId w:val="41"/>
  </w:num>
  <w:num w:numId="22">
    <w:abstractNumId w:val="0"/>
  </w:num>
  <w:num w:numId="23">
    <w:abstractNumId w:val="9"/>
  </w:num>
  <w:num w:numId="24">
    <w:abstractNumId w:val="4"/>
  </w:num>
  <w:num w:numId="25">
    <w:abstractNumId w:val="3"/>
  </w:num>
  <w:num w:numId="26">
    <w:abstractNumId w:val="2"/>
  </w:num>
  <w:num w:numId="27">
    <w:abstractNumId w:val="1"/>
  </w:num>
  <w:num w:numId="28">
    <w:abstractNumId w:val="15"/>
  </w:num>
  <w:num w:numId="29">
    <w:abstractNumId w:val="38"/>
  </w:num>
  <w:num w:numId="30">
    <w:abstractNumId w:val="31"/>
  </w:num>
  <w:num w:numId="31">
    <w:abstractNumId w:val="43"/>
  </w:num>
  <w:num w:numId="32">
    <w:abstractNumId w:val="24"/>
  </w:num>
  <w:num w:numId="33">
    <w:abstractNumId w:val="12"/>
  </w:num>
  <w:num w:numId="34">
    <w:abstractNumId w:val="22"/>
  </w:num>
  <w:num w:numId="35">
    <w:abstractNumId w:val="25"/>
  </w:num>
  <w:num w:numId="36">
    <w:abstractNumId w:val="42"/>
  </w:num>
  <w:num w:numId="37">
    <w:abstractNumId w:val="14"/>
  </w:num>
  <w:num w:numId="38">
    <w:abstractNumId w:val="26"/>
  </w:num>
  <w:num w:numId="39">
    <w:abstractNumId w:val="29"/>
  </w:num>
  <w:num w:numId="40">
    <w:abstractNumId w:val="16"/>
  </w:num>
  <w:num w:numId="41">
    <w:abstractNumId w:val="45"/>
  </w:num>
  <w:num w:numId="42">
    <w:abstractNumId w:val="30"/>
  </w:num>
  <w:num w:numId="43">
    <w:abstractNumId w:val="32"/>
  </w:num>
  <w:num w:numId="44">
    <w:abstractNumId w:val="36"/>
  </w:num>
  <w:num w:numId="45">
    <w:abstractNumId w:val="27"/>
  </w:num>
  <w:num w:numId="46">
    <w:abstractNumId w:val="27"/>
  </w:num>
  <w:num w:numId="47">
    <w:abstractNumId w:val="27"/>
  </w:num>
  <w:num w:numId="48">
    <w:abstractNumId w:val="39"/>
  </w:num>
  <w:num w:numId="49">
    <w:abstractNumId w:val="34"/>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B7"/>
    <w:rsid w:val="00000FEA"/>
    <w:rsid w:val="000036C8"/>
    <w:rsid w:val="00004589"/>
    <w:rsid w:val="00007589"/>
    <w:rsid w:val="0001086D"/>
    <w:rsid w:val="00011EA6"/>
    <w:rsid w:val="00012154"/>
    <w:rsid w:val="00013F67"/>
    <w:rsid w:val="00016E92"/>
    <w:rsid w:val="00020753"/>
    <w:rsid w:val="00021052"/>
    <w:rsid w:val="000218DF"/>
    <w:rsid w:val="000221F3"/>
    <w:rsid w:val="0002229A"/>
    <w:rsid w:val="000231D5"/>
    <w:rsid w:val="000235AB"/>
    <w:rsid w:val="00024F57"/>
    <w:rsid w:val="0002676E"/>
    <w:rsid w:val="00027398"/>
    <w:rsid w:val="00030032"/>
    <w:rsid w:val="000318CE"/>
    <w:rsid w:val="00031BF6"/>
    <w:rsid w:val="0003499A"/>
    <w:rsid w:val="0003542F"/>
    <w:rsid w:val="000363D8"/>
    <w:rsid w:val="00037116"/>
    <w:rsid w:val="00037E72"/>
    <w:rsid w:val="000408E0"/>
    <w:rsid w:val="00041824"/>
    <w:rsid w:val="00042361"/>
    <w:rsid w:val="00042F46"/>
    <w:rsid w:val="00044B80"/>
    <w:rsid w:val="0004566E"/>
    <w:rsid w:val="00046CFD"/>
    <w:rsid w:val="00047EFA"/>
    <w:rsid w:val="00050FB2"/>
    <w:rsid w:val="0005100E"/>
    <w:rsid w:val="000513DF"/>
    <w:rsid w:val="000534FD"/>
    <w:rsid w:val="00054C57"/>
    <w:rsid w:val="000562D1"/>
    <w:rsid w:val="00056869"/>
    <w:rsid w:val="00060B80"/>
    <w:rsid w:val="00060D84"/>
    <w:rsid w:val="00061457"/>
    <w:rsid w:val="00061519"/>
    <w:rsid w:val="000617AA"/>
    <w:rsid w:val="00061949"/>
    <w:rsid w:val="00062681"/>
    <w:rsid w:val="00062D2B"/>
    <w:rsid w:val="00063071"/>
    <w:rsid w:val="00065224"/>
    <w:rsid w:val="0006701A"/>
    <w:rsid w:val="00067275"/>
    <w:rsid w:val="00070682"/>
    <w:rsid w:val="00071C35"/>
    <w:rsid w:val="000738B2"/>
    <w:rsid w:val="00074529"/>
    <w:rsid w:val="0007581E"/>
    <w:rsid w:val="00077511"/>
    <w:rsid w:val="00080740"/>
    <w:rsid w:val="000811C2"/>
    <w:rsid w:val="00081BA9"/>
    <w:rsid w:val="000845D0"/>
    <w:rsid w:val="00084DD1"/>
    <w:rsid w:val="000904FE"/>
    <w:rsid w:val="0009064A"/>
    <w:rsid w:val="00091970"/>
    <w:rsid w:val="00094AA3"/>
    <w:rsid w:val="00096AF1"/>
    <w:rsid w:val="00097CF3"/>
    <w:rsid w:val="000A29BB"/>
    <w:rsid w:val="000A2F1B"/>
    <w:rsid w:val="000A2F4F"/>
    <w:rsid w:val="000A62DC"/>
    <w:rsid w:val="000A757C"/>
    <w:rsid w:val="000B22E4"/>
    <w:rsid w:val="000B2C47"/>
    <w:rsid w:val="000B2FAD"/>
    <w:rsid w:val="000B3091"/>
    <w:rsid w:val="000B331F"/>
    <w:rsid w:val="000B4055"/>
    <w:rsid w:val="000B4729"/>
    <w:rsid w:val="000B73BA"/>
    <w:rsid w:val="000C16B5"/>
    <w:rsid w:val="000C2594"/>
    <w:rsid w:val="000C3269"/>
    <w:rsid w:val="000C35D3"/>
    <w:rsid w:val="000C3EFD"/>
    <w:rsid w:val="000C6972"/>
    <w:rsid w:val="000D28E6"/>
    <w:rsid w:val="000D394B"/>
    <w:rsid w:val="000D5FE1"/>
    <w:rsid w:val="000D6EA3"/>
    <w:rsid w:val="000D7389"/>
    <w:rsid w:val="000D7F64"/>
    <w:rsid w:val="000E18F9"/>
    <w:rsid w:val="000E3B97"/>
    <w:rsid w:val="000E4A20"/>
    <w:rsid w:val="000E4C5A"/>
    <w:rsid w:val="000E76B7"/>
    <w:rsid w:val="000F098C"/>
    <w:rsid w:val="000F0DF2"/>
    <w:rsid w:val="000F59B8"/>
    <w:rsid w:val="0010002F"/>
    <w:rsid w:val="00101CE3"/>
    <w:rsid w:val="00102646"/>
    <w:rsid w:val="00105B91"/>
    <w:rsid w:val="0010691B"/>
    <w:rsid w:val="001118C7"/>
    <w:rsid w:val="001129BB"/>
    <w:rsid w:val="00112E88"/>
    <w:rsid w:val="00113427"/>
    <w:rsid w:val="00113DDE"/>
    <w:rsid w:val="001145C5"/>
    <w:rsid w:val="00114C3E"/>
    <w:rsid w:val="0011570F"/>
    <w:rsid w:val="00116A38"/>
    <w:rsid w:val="00116C9D"/>
    <w:rsid w:val="00120E4F"/>
    <w:rsid w:val="00122E49"/>
    <w:rsid w:val="001232D0"/>
    <w:rsid w:val="00123B75"/>
    <w:rsid w:val="00125254"/>
    <w:rsid w:val="001265E1"/>
    <w:rsid w:val="00126CBC"/>
    <w:rsid w:val="00126F18"/>
    <w:rsid w:val="0012754C"/>
    <w:rsid w:val="00131434"/>
    <w:rsid w:val="00131DE8"/>
    <w:rsid w:val="001327CC"/>
    <w:rsid w:val="00132C16"/>
    <w:rsid w:val="0013775B"/>
    <w:rsid w:val="00137F20"/>
    <w:rsid w:val="00141A3A"/>
    <w:rsid w:val="001420A9"/>
    <w:rsid w:val="001442CA"/>
    <w:rsid w:val="00147BA5"/>
    <w:rsid w:val="00147FD4"/>
    <w:rsid w:val="00150231"/>
    <w:rsid w:val="001506B7"/>
    <w:rsid w:val="00151FB9"/>
    <w:rsid w:val="00152FF8"/>
    <w:rsid w:val="0015369B"/>
    <w:rsid w:val="0015485F"/>
    <w:rsid w:val="001560BE"/>
    <w:rsid w:val="001567D1"/>
    <w:rsid w:val="00160CB7"/>
    <w:rsid w:val="0016246B"/>
    <w:rsid w:val="00162CEC"/>
    <w:rsid w:val="00162D53"/>
    <w:rsid w:val="0016331A"/>
    <w:rsid w:val="0016486D"/>
    <w:rsid w:val="00164F2B"/>
    <w:rsid w:val="00165097"/>
    <w:rsid w:val="00166B73"/>
    <w:rsid w:val="00167FEB"/>
    <w:rsid w:val="001716FB"/>
    <w:rsid w:val="00171C09"/>
    <w:rsid w:val="00171C20"/>
    <w:rsid w:val="00172022"/>
    <w:rsid w:val="001740A9"/>
    <w:rsid w:val="00174D1D"/>
    <w:rsid w:val="00177613"/>
    <w:rsid w:val="00180919"/>
    <w:rsid w:val="00182C39"/>
    <w:rsid w:val="00183925"/>
    <w:rsid w:val="0018438C"/>
    <w:rsid w:val="001856DB"/>
    <w:rsid w:val="00187240"/>
    <w:rsid w:val="00190CCB"/>
    <w:rsid w:val="0019195E"/>
    <w:rsid w:val="00191EDD"/>
    <w:rsid w:val="001921F6"/>
    <w:rsid w:val="001924AD"/>
    <w:rsid w:val="00194337"/>
    <w:rsid w:val="00195776"/>
    <w:rsid w:val="00195E33"/>
    <w:rsid w:val="00197A99"/>
    <w:rsid w:val="001A0000"/>
    <w:rsid w:val="001A0CB8"/>
    <w:rsid w:val="001A10A0"/>
    <w:rsid w:val="001A45DD"/>
    <w:rsid w:val="001A556F"/>
    <w:rsid w:val="001B0567"/>
    <w:rsid w:val="001B62D3"/>
    <w:rsid w:val="001B7995"/>
    <w:rsid w:val="001C2D88"/>
    <w:rsid w:val="001D0025"/>
    <w:rsid w:val="001D3A7D"/>
    <w:rsid w:val="001D3AD8"/>
    <w:rsid w:val="001D4A2C"/>
    <w:rsid w:val="001D615C"/>
    <w:rsid w:val="001D6962"/>
    <w:rsid w:val="001E13DB"/>
    <w:rsid w:val="001E3B2F"/>
    <w:rsid w:val="001E4A79"/>
    <w:rsid w:val="001E7119"/>
    <w:rsid w:val="001E71D0"/>
    <w:rsid w:val="001E73BD"/>
    <w:rsid w:val="001F041C"/>
    <w:rsid w:val="001F13A4"/>
    <w:rsid w:val="001F14B2"/>
    <w:rsid w:val="001F14B3"/>
    <w:rsid w:val="001F16DE"/>
    <w:rsid w:val="001F2DEF"/>
    <w:rsid w:val="001F3759"/>
    <w:rsid w:val="001F5AC5"/>
    <w:rsid w:val="001F61ED"/>
    <w:rsid w:val="001F6979"/>
    <w:rsid w:val="001F737C"/>
    <w:rsid w:val="002001CC"/>
    <w:rsid w:val="00203715"/>
    <w:rsid w:val="002061C3"/>
    <w:rsid w:val="00206E9C"/>
    <w:rsid w:val="00207101"/>
    <w:rsid w:val="002075C0"/>
    <w:rsid w:val="0021143E"/>
    <w:rsid w:val="0021241B"/>
    <w:rsid w:val="00213231"/>
    <w:rsid w:val="00213D1F"/>
    <w:rsid w:val="002169A0"/>
    <w:rsid w:val="00217C5F"/>
    <w:rsid w:val="00224BF3"/>
    <w:rsid w:val="00224E5A"/>
    <w:rsid w:val="00227285"/>
    <w:rsid w:val="00227CCF"/>
    <w:rsid w:val="002303F8"/>
    <w:rsid w:val="0023162F"/>
    <w:rsid w:val="00232AFF"/>
    <w:rsid w:val="00232F2F"/>
    <w:rsid w:val="00233BE6"/>
    <w:rsid w:val="00233C58"/>
    <w:rsid w:val="0023755B"/>
    <w:rsid w:val="00237CA8"/>
    <w:rsid w:val="0024108F"/>
    <w:rsid w:val="002412D7"/>
    <w:rsid w:val="00241377"/>
    <w:rsid w:val="0024270C"/>
    <w:rsid w:val="00242A59"/>
    <w:rsid w:val="002448FE"/>
    <w:rsid w:val="00244D91"/>
    <w:rsid w:val="0024790A"/>
    <w:rsid w:val="00247E23"/>
    <w:rsid w:val="00250C77"/>
    <w:rsid w:val="0025182F"/>
    <w:rsid w:val="00253A9E"/>
    <w:rsid w:val="00254EEC"/>
    <w:rsid w:val="002613B2"/>
    <w:rsid w:val="002656A0"/>
    <w:rsid w:val="00266502"/>
    <w:rsid w:val="002701B1"/>
    <w:rsid w:val="00270466"/>
    <w:rsid w:val="00273134"/>
    <w:rsid w:val="00273280"/>
    <w:rsid w:val="002737E4"/>
    <w:rsid w:val="00273A03"/>
    <w:rsid w:val="002740F6"/>
    <w:rsid w:val="0028169E"/>
    <w:rsid w:val="00281A2F"/>
    <w:rsid w:val="00281B33"/>
    <w:rsid w:val="002834AE"/>
    <w:rsid w:val="002842E1"/>
    <w:rsid w:val="002847B7"/>
    <w:rsid w:val="00285FC0"/>
    <w:rsid w:val="00287002"/>
    <w:rsid w:val="002873CB"/>
    <w:rsid w:val="00287A7F"/>
    <w:rsid w:val="0029064B"/>
    <w:rsid w:val="00291302"/>
    <w:rsid w:val="00291ADA"/>
    <w:rsid w:val="0029244B"/>
    <w:rsid w:val="0029375B"/>
    <w:rsid w:val="00293F67"/>
    <w:rsid w:val="0029758D"/>
    <w:rsid w:val="00297EEC"/>
    <w:rsid w:val="002A0962"/>
    <w:rsid w:val="002A0F8A"/>
    <w:rsid w:val="002A18A2"/>
    <w:rsid w:val="002A1F65"/>
    <w:rsid w:val="002A3112"/>
    <w:rsid w:val="002A33AD"/>
    <w:rsid w:val="002A3869"/>
    <w:rsid w:val="002A38DD"/>
    <w:rsid w:val="002A3E6D"/>
    <w:rsid w:val="002A6566"/>
    <w:rsid w:val="002A7122"/>
    <w:rsid w:val="002A7174"/>
    <w:rsid w:val="002A7970"/>
    <w:rsid w:val="002B0764"/>
    <w:rsid w:val="002B2C16"/>
    <w:rsid w:val="002B47C8"/>
    <w:rsid w:val="002B485D"/>
    <w:rsid w:val="002B5775"/>
    <w:rsid w:val="002B6001"/>
    <w:rsid w:val="002C063E"/>
    <w:rsid w:val="002C069C"/>
    <w:rsid w:val="002C0A76"/>
    <w:rsid w:val="002C2D93"/>
    <w:rsid w:val="002C3319"/>
    <w:rsid w:val="002D0A0A"/>
    <w:rsid w:val="002D249E"/>
    <w:rsid w:val="002D4E43"/>
    <w:rsid w:val="002E27C0"/>
    <w:rsid w:val="002E3146"/>
    <w:rsid w:val="002E4050"/>
    <w:rsid w:val="002E557D"/>
    <w:rsid w:val="002E71FF"/>
    <w:rsid w:val="002F1685"/>
    <w:rsid w:val="002F19D4"/>
    <w:rsid w:val="002F439E"/>
    <w:rsid w:val="002F483D"/>
    <w:rsid w:val="002F6504"/>
    <w:rsid w:val="002F683C"/>
    <w:rsid w:val="002F7FCF"/>
    <w:rsid w:val="0030078D"/>
    <w:rsid w:val="00301964"/>
    <w:rsid w:val="00301E91"/>
    <w:rsid w:val="003029CE"/>
    <w:rsid w:val="00305822"/>
    <w:rsid w:val="00305C72"/>
    <w:rsid w:val="00305C82"/>
    <w:rsid w:val="003067B9"/>
    <w:rsid w:val="003074D0"/>
    <w:rsid w:val="003100E5"/>
    <w:rsid w:val="00310DF0"/>
    <w:rsid w:val="00312EFC"/>
    <w:rsid w:val="00314427"/>
    <w:rsid w:val="00314B20"/>
    <w:rsid w:val="0031713B"/>
    <w:rsid w:val="00320F4B"/>
    <w:rsid w:val="00323D3F"/>
    <w:rsid w:val="0033102D"/>
    <w:rsid w:val="00331199"/>
    <w:rsid w:val="00332FE2"/>
    <w:rsid w:val="00335307"/>
    <w:rsid w:val="00335EB2"/>
    <w:rsid w:val="003405F2"/>
    <w:rsid w:val="00341077"/>
    <w:rsid w:val="00341269"/>
    <w:rsid w:val="003419CD"/>
    <w:rsid w:val="003445C2"/>
    <w:rsid w:val="00344C94"/>
    <w:rsid w:val="00345193"/>
    <w:rsid w:val="0034522C"/>
    <w:rsid w:val="0035040E"/>
    <w:rsid w:val="00352865"/>
    <w:rsid w:val="00353610"/>
    <w:rsid w:val="00353D61"/>
    <w:rsid w:val="003559E4"/>
    <w:rsid w:val="0035675B"/>
    <w:rsid w:val="00356BAD"/>
    <w:rsid w:val="00360C0C"/>
    <w:rsid w:val="00360EC0"/>
    <w:rsid w:val="0036138F"/>
    <w:rsid w:val="003613B6"/>
    <w:rsid w:val="003628BA"/>
    <w:rsid w:val="00363066"/>
    <w:rsid w:val="00364A03"/>
    <w:rsid w:val="0036503E"/>
    <w:rsid w:val="0036506B"/>
    <w:rsid w:val="00365F6A"/>
    <w:rsid w:val="0036781B"/>
    <w:rsid w:val="003705C4"/>
    <w:rsid w:val="00372165"/>
    <w:rsid w:val="0037405B"/>
    <w:rsid w:val="00374E0D"/>
    <w:rsid w:val="00374EAF"/>
    <w:rsid w:val="0037637A"/>
    <w:rsid w:val="0038026A"/>
    <w:rsid w:val="003816B8"/>
    <w:rsid w:val="00381D14"/>
    <w:rsid w:val="003830EF"/>
    <w:rsid w:val="00383943"/>
    <w:rsid w:val="003914BB"/>
    <w:rsid w:val="00394E87"/>
    <w:rsid w:val="00397720"/>
    <w:rsid w:val="003A0C4B"/>
    <w:rsid w:val="003A26AC"/>
    <w:rsid w:val="003A2DEF"/>
    <w:rsid w:val="003A44E1"/>
    <w:rsid w:val="003A55CF"/>
    <w:rsid w:val="003A693A"/>
    <w:rsid w:val="003A7836"/>
    <w:rsid w:val="003A7BFC"/>
    <w:rsid w:val="003B16B8"/>
    <w:rsid w:val="003B1EA8"/>
    <w:rsid w:val="003B2DC6"/>
    <w:rsid w:val="003B3981"/>
    <w:rsid w:val="003B4033"/>
    <w:rsid w:val="003B73F0"/>
    <w:rsid w:val="003C174C"/>
    <w:rsid w:val="003C2CAF"/>
    <w:rsid w:val="003C6BE0"/>
    <w:rsid w:val="003C7E27"/>
    <w:rsid w:val="003D0796"/>
    <w:rsid w:val="003D320C"/>
    <w:rsid w:val="003D425D"/>
    <w:rsid w:val="003D524B"/>
    <w:rsid w:val="003E0517"/>
    <w:rsid w:val="003E1BF9"/>
    <w:rsid w:val="003E2F0E"/>
    <w:rsid w:val="003E31C2"/>
    <w:rsid w:val="003E6C36"/>
    <w:rsid w:val="003E74F2"/>
    <w:rsid w:val="003F19F3"/>
    <w:rsid w:val="003F2343"/>
    <w:rsid w:val="003F30EC"/>
    <w:rsid w:val="003F6D51"/>
    <w:rsid w:val="0040283C"/>
    <w:rsid w:val="00403034"/>
    <w:rsid w:val="004033E1"/>
    <w:rsid w:val="004038EA"/>
    <w:rsid w:val="00403B0D"/>
    <w:rsid w:val="00404D9C"/>
    <w:rsid w:val="0040527C"/>
    <w:rsid w:val="0041019A"/>
    <w:rsid w:val="00411A36"/>
    <w:rsid w:val="00413C2C"/>
    <w:rsid w:val="00414682"/>
    <w:rsid w:val="00416402"/>
    <w:rsid w:val="0041648C"/>
    <w:rsid w:val="00417937"/>
    <w:rsid w:val="0042078D"/>
    <w:rsid w:val="0042278E"/>
    <w:rsid w:val="004253DA"/>
    <w:rsid w:val="004267A7"/>
    <w:rsid w:val="00426B43"/>
    <w:rsid w:val="0042754F"/>
    <w:rsid w:val="00427B22"/>
    <w:rsid w:val="00427CC9"/>
    <w:rsid w:val="00427EEE"/>
    <w:rsid w:val="004314EE"/>
    <w:rsid w:val="0043524D"/>
    <w:rsid w:val="00435FE8"/>
    <w:rsid w:val="00436EFC"/>
    <w:rsid w:val="004371EC"/>
    <w:rsid w:val="00443049"/>
    <w:rsid w:val="004448AB"/>
    <w:rsid w:val="00447355"/>
    <w:rsid w:val="00447CCA"/>
    <w:rsid w:val="0045252B"/>
    <w:rsid w:val="00454687"/>
    <w:rsid w:val="004553B5"/>
    <w:rsid w:val="00456549"/>
    <w:rsid w:val="004568D8"/>
    <w:rsid w:val="00456A22"/>
    <w:rsid w:val="00457952"/>
    <w:rsid w:val="00460E02"/>
    <w:rsid w:val="0046388D"/>
    <w:rsid w:val="004645F4"/>
    <w:rsid w:val="00466067"/>
    <w:rsid w:val="0047123E"/>
    <w:rsid w:val="00471279"/>
    <w:rsid w:val="0047295B"/>
    <w:rsid w:val="00473FF7"/>
    <w:rsid w:val="00480FCD"/>
    <w:rsid w:val="00484801"/>
    <w:rsid w:val="0048573B"/>
    <w:rsid w:val="00486666"/>
    <w:rsid w:val="00487C97"/>
    <w:rsid w:val="004946E2"/>
    <w:rsid w:val="004979AE"/>
    <w:rsid w:val="004A0FB1"/>
    <w:rsid w:val="004A31B0"/>
    <w:rsid w:val="004A53C5"/>
    <w:rsid w:val="004B22F5"/>
    <w:rsid w:val="004B350E"/>
    <w:rsid w:val="004B4587"/>
    <w:rsid w:val="004B5B4B"/>
    <w:rsid w:val="004C090A"/>
    <w:rsid w:val="004C7137"/>
    <w:rsid w:val="004D193F"/>
    <w:rsid w:val="004D2365"/>
    <w:rsid w:val="004D5941"/>
    <w:rsid w:val="004E1587"/>
    <w:rsid w:val="004E1C77"/>
    <w:rsid w:val="004F39F4"/>
    <w:rsid w:val="004F6341"/>
    <w:rsid w:val="004F6D6B"/>
    <w:rsid w:val="00502595"/>
    <w:rsid w:val="00504D93"/>
    <w:rsid w:val="0050526C"/>
    <w:rsid w:val="0050743D"/>
    <w:rsid w:val="0051056D"/>
    <w:rsid w:val="00510B4B"/>
    <w:rsid w:val="00511DC3"/>
    <w:rsid w:val="005142ED"/>
    <w:rsid w:val="005175AB"/>
    <w:rsid w:val="0052312E"/>
    <w:rsid w:val="00525A08"/>
    <w:rsid w:val="00525B3B"/>
    <w:rsid w:val="005260BE"/>
    <w:rsid w:val="00532FD8"/>
    <w:rsid w:val="00534654"/>
    <w:rsid w:val="00536D1C"/>
    <w:rsid w:val="005372FD"/>
    <w:rsid w:val="0054040F"/>
    <w:rsid w:val="00542331"/>
    <w:rsid w:val="00542AFE"/>
    <w:rsid w:val="00542BA8"/>
    <w:rsid w:val="00542F71"/>
    <w:rsid w:val="00552463"/>
    <w:rsid w:val="00552ECC"/>
    <w:rsid w:val="00554F93"/>
    <w:rsid w:val="0055794B"/>
    <w:rsid w:val="00561252"/>
    <w:rsid w:val="00561AA6"/>
    <w:rsid w:val="005626E7"/>
    <w:rsid w:val="00562700"/>
    <w:rsid w:val="00562D72"/>
    <w:rsid w:val="00563353"/>
    <w:rsid w:val="00564F5B"/>
    <w:rsid w:val="0056678D"/>
    <w:rsid w:val="0056680A"/>
    <w:rsid w:val="005668EA"/>
    <w:rsid w:val="00567507"/>
    <w:rsid w:val="00572B8F"/>
    <w:rsid w:val="00572CF1"/>
    <w:rsid w:val="00573731"/>
    <w:rsid w:val="00573B21"/>
    <w:rsid w:val="00575A77"/>
    <w:rsid w:val="0058006E"/>
    <w:rsid w:val="00580802"/>
    <w:rsid w:val="00582927"/>
    <w:rsid w:val="005831C4"/>
    <w:rsid w:val="00586D21"/>
    <w:rsid w:val="005900DD"/>
    <w:rsid w:val="005901B8"/>
    <w:rsid w:val="00591317"/>
    <w:rsid w:val="005913FD"/>
    <w:rsid w:val="00594FCD"/>
    <w:rsid w:val="00595F6C"/>
    <w:rsid w:val="005A1985"/>
    <w:rsid w:val="005A22FD"/>
    <w:rsid w:val="005A5351"/>
    <w:rsid w:val="005A5C68"/>
    <w:rsid w:val="005A6D97"/>
    <w:rsid w:val="005B2509"/>
    <w:rsid w:val="005B4142"/>
    <w:rsid w:val="005B4D69"/>
    <w:rsid w:val="005B6006"/>
    <w:rsid w:val="005B6AB4"/>
    <w:rsid w:val="005C2D16"/>
    <w:rsid w:val="005C2FE6"/>
    <w:rsid w:val="005C47AE"/>
    <w:rsid w:val="005C586C"/>
    <w:rsid w:val="005C5B66"/>
    <w:rsid w:val="005D029A"/>
    <w:rsid w:val="005D1172"/>
    <w:rsid w:val="005D2365"/>
    <w:rsid w:val="005D33D7"/>
    <w:rsid w:val="005D468A"/>
    <w:rsid w:val="005D4716"/>
    <w:rsid w:val="005D7080"/>
    <w:rsid w:val="005E0820"/>
    <w:rsid w:val="005E0CFE"/>
    <w:rsid w:val="005E1CD2"/>
    <w:rsid w:val="005E20AB"/>
    <w:rsid w:val="005E4A73"/>
    <w:rsid w:val="005E6196"/>
    <w:rsid w:val="005E6681"/>
    <w:rsid w:val="005E66A4"/>
    <w:rsid w:val="005E6831"/>
    <w:rsid w:val="005E6B56"/>
    <w:rsid w:val="005F099E"/>
    <w:rsid w:val="005F2A75"/>
    <w:rsid w:val="005F3094"/>
    <w:rsid w:val="005F76AF"/>
    <w:rsid w:val="005F7891"/>
    <w:rsid w:val="005F7C15"/>
    <w:rsid w:val="0060090D"/>
    <w:rsid w:val="0060167F"/>
    <w:rsid w:val="0060221B"/>
    <w:rsid w:val="00602719"/>
    <w:rsid w:val="00603B85"/>
    <w:rsid w:val="00604600"/>
    <w:rsid w:val="00606DE1"/>
    <w:rsid w:val="0060777E"/>
    <w:rsid w:val="0060788C"/>
    <w:rsid w:val="006124F7"/>
    <w:rsid w:val="00614A98"/>
    <w:rsid w:val="00614AB9"/>
    <w:rsid w:val="00614C90"/>
    <w:rsid w:val="00615960"/>
    <w:rsid w:val="006174EB"/>
    <w:rsid w:val="00621079"/>
    <w:rsid w:val="0062245A"/>
    <w:rsid w:val="0062488F"/>
    <w:rsid w:val="006301B2"/>
    <w:rsid w:val="0063034B"/>
    <w:rsid w:val="00631D46"/>
    <w:rsid w:val="00632F60"/>
    <w:rsid w:val="00635021"/>
    <w:rsid w:val="0064279E"/>
    <w:rsid w:val="006432D3"/>
    <w:rsid w:val="00643ECE"/>
    <w:rsid w:val="006503F0"/>
    <w:rsid w:val="00650A85"/>
    <w:rsid w:val="00650B52"/>
    <w:rsid w:val="00652044"/>
    <w:rsid w:val="00653D47"/>
    <w:rsid w:val="00653EAA"/>
    <w:rsid w:val="00655E4C"/>
    <w:rsid w:val="00656358"/>
    <w:rsid w:val="006569BA"/>
    <w:rsid w:val="00660561"/>
    <w:rsid w:val="00661354"/>
    <w:rsid w:val="00662CFC"/>
    <w:rsid w:val="006632F8"/>
    <w:rsid w:val="006659BA"/>
    <w:rsid w:val="00666622"/>
    <w:rsid w:val="006721AA"/>
    <w:rsid w:val="00674409"/>
    <w:rsid w:val="00676A36"/>
    <w:rsid w:val="006809E2"/>
    <w:rsid w:val="00680DB5"/>
    <w:rsid w:val="00682003"/>
    <w:rsid w:val="0068340C"/>
    <w:rsid w:val="0068503A"/>
    <w:rsid w:val="00690D61"/>
    <w:rsid w:val="00691190"/>
    <w:rsid w:val="00691C0F"/>
    <w:rsid w:val="00691DA9"/>
    <w:rsid w:val="0069225C"/>
    <w:rsid w:val="006926A7"/>
    <w:rsid w:val="006932CC"/>
    <w:rsid w:val="006937DB"/>
    <w:rsid w:val="006947D2"/>
    <w:rsid w:val="006A354C"/>
    <w:rsid w:val="006A3F54"/>
    <w:rsid w:val="006A3F55"/>
    <w:rsid w:val="006A4580"/>
    <w:rsid w:val="006A4914"/>
    <w:rsid w:val="006A64BD"/>
    <w:rsid w:val="006B08A2"/>
    <w:rsid w:val="006B232D"/>
    <w:rsid w:val="006B4667"/>
    <w:rsid w:val="006B54C4"/>
    <w:rsid w:val="006B5ABB"/>
    <w:rsid w:val="006B67C9"/>
    <w:rsid w:val="006B6BC3"/>
    <w:rsid w:val="006B7929"/>
    <w:rsid w:val="006C044D"/>
    <w:rsid w:val="006C058C"/>
    <w:rsid w:val="006C0CB4"/>
    <w:rsid w:val="006C0D4D"/>
    <w:rsid w:val="006C36F8"/>
    <w:rsid w:val="006C4D30"/>
    <w:rsid w:val="006C5516"/>
    <w:rsid w:val="006C5EED"/>
    <w:rsid w:val="006C7931"/>
    <w:rsid w:val="006C7F3D"/>
    <w:rsid w:val="006D0529"/>
    <w:rsid w:val="006D08EA"/>
    <w:rsid w:val="006D2006"/>
    <w:rsid w:val="006D246D"/>
    <w:rsid w:val="006D2FE5"/>
    <w:rsid w:val="006D54E9"/>
    <w:rsid w:val="006E041E"/>
    <w:rsid w:val="006E3063"/>
    <w:rsid w:val="006E336F"/>
    <w:rsid w:val="006E402A"/>
    <w:rsid w:val="006E4774"/>
    <w:rsid w:val="006E59B6"/>
    <w:rsid w:val="006E73D4"/>
    <w:rsid w:val="006F0203"/>
    <w:rsid w:val="006F58B6"/>
    <w:rsid w:val="006F7F52"/>
    <w:rsid w:val="00705437"/>
    <w:rsid w:val="00707220"/>
    <w:rsid w:val="0071124D"/>
    <w:rsid w:val="007122FB"/>
    <w:rsid w:val="00713919"/>
    <w:rsid w:val="00714DF3"/>
    <w:rsid w:val="007153EC"/>
    <w:rsid w:val="0071698E"/>
    <w:rsid w:val="00721AD0"/>
    <w:rsid w:val="00721CD4"/>
    <w:rsid w:val="00721CE6"/>
    <w:rsid w:val="00730549"/>
    <w:rsid w:val="0073201C"/>
    <w:rsid w:val="00733112"/>
    <w:rsid w:val="00733E72"/>
    <w:rsid w:val="00734E33"/>
    <w:rsid w:val="00735746"/>
    <w:rsid w:val="00735DF9"/>
    <w:rsid w:val="00737800"/>
    <w:rsid w:val="00741FE4"/>
    <w:rsid w:val="007446AF"/>
    <w:rsid w:val="00744D5B"/>
    <w:rsid w:val="00745E81"/>
    <w:rsid w:val="00746049"/>
    <w:rsid w:val="00751E09"/>
    <w:rsid w:val="007522E0"/>
    <w:rsid w:val="00754B5C"/>
    <w:rsid w:val="007560D4"/>
    <w:rsid w:val="00760516"/>
    <w:rsid w:val="007615A0"/>
    <w:rsid w:val="00762921"/>
    <w:rsid w:val="00762AA5"/>
    <w:rsid w:val="00763406"/>
    <w:rsid w:val="00763624"/>
    <w:rsid w:val="007638D5"/>
    <w:rsid w:val="00764626"/>
    <w:rsid w:val="00764DC3"/>
    <w:rsid w:val="00765741"/>
    <w:rsid w:val="00765F3E"/>
    <w:rsid w:val="007662DB"/>
    <w:rsid w:val="007678EE"/>
    <w:rsid w:val="007701E0"/>
    <w:rsid w:val="00770466"/>
    <w:rsid w:val="00774838"/>
    <w:rsid w:val="0077605F"/>
    <w:rsid w:val="00777BA2"/>
    <w:rsid w:val="00777D53"/>
    <w:rsid w:val="00782763"/>
    <w:rsid w:val="00783F43"/>
    <w:rsid w:val="007840DB"/>
    <w:rsid w:val="00784168"/>
    <w:rsid w:val="00784EAA"/>
    <w:rsid w:val="00786B20"/>
    <w:rsid w:val="00790096"/>
    <w:rsid w:val="00790B26"/>
    <w:rsid w:val="00790E5F"/>
    <w:rsid w:val="00791F58"/>
    <w:rsid w:val="0079214A"/>
    <w:rsid w:val="00795AAC"/>
    <w:rsid w:val="00796410"/>
    <w:rsid w:val="00797360"/>
    <w:rsid w:val="007A4F30"/>
    <w:rsid w:val="007A6894"/>
    <w:rsid w:val="007A6949"/>
    <w:rsid w:val="007A6D6C"/>
    <w:rsid w:val="007A78B2"/>
    <w:rsid w:val="007A7D53"/>
    <w:rsid w:val="007B085B"/>
    <w:rsid w:val="007B0CEC"/>
    <w:rsid w:val="007B23D5"/>
    <w:rsid w:val="007B2BB1"/>
    <w:rsid w:val="007B53BD"/>
    <w:rsid w:val="007B5530"/>
    <w:rsid w:val="007B6A7F"/>
    <w:rsid w:val="007B7ACD"/>
    <w:rsid w:val="007C0453"/>
    <w:rsid w:val="007C1F8D"/>
    <w:rsid w:val="007C30C1"/>
    <w:rsid w:val="007C3B3A"/>
    <w:rsid w:val="007C42A4"/>
    <w:rsid w:val="007C4D14"/>
    <w:rsid w:val="007C5058"/>
    <w:rsid w:val="007D0950"/>
    <w:rsid w:val="007D2B8B"/>
    <w:rsid w:val="007D5789"/>
    <w:rsid w:val="007D6AD7"/>
    <w:rsid w:val="007D6C46"/>
    <w:rsid w:val="007E1341"/>
    <w:rsid w:val="007E13D7"/>
    <w:rsid w:val="007E30B9"/>
    <w:rsid w:val="007E5924"/>
    <w:rsid w:val="007E5E7A"/>
    <w:rsid w:val="007E6485"/>
    <w:rsid w:val="007E69A9"/>
    <w:rsid w:val="007E773F"/>
    <w:rsid w:val="007E7A33"/>
    <w:rsid w:val="007F14C0"/>
    <w:rsid w:val="007F16A7"/>
    <w:rsid w:val="007F19BE"/>
    <w:rsid w:val="007F3CE9"/>
    <w:rsid w:val="007F460D"/>
    <w:rsid w:val="00801AA0"/>
    <w:rsid w:val="00806025"/>
    <w:rsid w:val="00810435"/>
    <w:rsid w:val="00811566"/>
    <w:rsid w:val="00811F80"/>
    <w:rsid w:val="008123C7"/>
    <w:rsid w:val="0081413B"/>
    <w:rsid w:val="008141C7"/>
    <w:rsid w:val="00816ED6"/>
    <w:rsid w:val="00821C0C"/>
    <w:rsid w:val="00821FA2"/>
    <w:rsid w:val="008227EA"/>
    <w:rsid w:val="00822A13"/>
    <w:rsid w:val="00824BE1"/>
    <w:rsid w:val="00825077"/>
    <w:rsid w:val="008252C4"/>
    <w:rsid w:val="00826BD8"/>
    <w:rsid w:val="008274EC"/>
    <w:rsid w:val="008345B8"/>
    <w:rsid w:val="00834708"/>
    <w:rsid w:val="00834758"/>
    <w:rsid w:val="008349C8"/>
    <w:rsid w:val="00834C63"/>
    <w:rsid w:val="008350E0"/>
    <w:rsid w:val="00836D99"/>
    <w:rsid w:val="00840648"/>
    <w:rsid w:val="00843FE1"/>
    <w:rsid w:val="00845F04"/>
    <w:rsid w:val="00846466"/>
    <w:rsid w:val="00847FC4"/>
    <w:rsid w:val="0085158D"/>
    <w:rsid w:val="00853587"/>
    <w:rsid w:val="00853E4C"/>
    <w:rsid w:val="008568EC"/>
    <w:rsid w:val="00860436"/>
    <w:rsid w:val="008646DB"/>
    <w:rsid w:val="00865D09"/>
    <w:rsid w:val="00865FC7"/>
    <w:rsid w:val="00866538"/>
    <w:rsid w:val="00866965"/>
    <w:rsid w:val="00867CBF"/>
    <w:rsid w:val="00874EFE"/>
    <w:rsid w:val="00876AE1"/>
    <w:rsid w:val="00877438"/>
    <w:rsid w:val="00877449"/>
    <w:rsid w:val="008806FA"/>
    <w:rsid w:val="00880866"/>
    <w:rsid w:val="00880A08"/>
    <w:rsid w:val="00882B72"/>
    <w:rsid w:val="0088417F"/>
    <w:rsid w:val="008846E7"/>
    <w:rsid w:val="0088791E"/>
    <w:rsid w:val="0089146D"/>
    <w:rsid w:val="008927E3"/>
    <w:rsid w:val="00896345"/>
    <w:rsid w:val="008A13F2"/>
    <w:rsid w:val="008A2084"/>
    <w:rsid w:val="008A4E19"/>
    <w:rsid w:val="008A5FB8"/>
    <w:rsid w:val="008A6C44"/>
    <w:rsid w:val="008A7135"/>
    <w:rsid w:val="008A7287"/>
    <w:rsid w:val="008B056B"/>
    <w:rsid w:val="008B0886"/>
    <w:rsid w:val="008B1B7A"/>
    <w:rsid w:val="008B3602"/>
    <w:rsid w:val="008B39D4"/>
    <w:rsid w:val="008B52BE"/>
    <w:rsid w:val="008B5E09"/>
    <w:rsid w:val="008B6C61"/>
    <w:rsid w:val="008B74A7"/>
    <w:rsid w:val="008B7817"/>
    <w:rsid w:val="008B7A9F"/>
    <w:rsid w:val="008C02ED"/>
    <w:rsid w:val="008C1831"/>
    <w:rsid w:val="008C4774"/>
    <w:rsid w:val="008C6E0A"/>
    <w:rsid w:val="008C71A8"/>
    <w:rsid w:val="008C7950"/>
    <w:rsid w:val="008D3AA0"/>
    <w:rsid w:val="008D4CDC"/>
    <w:rsid w:val="008D6B30"/>
    <w:rsid w:val="008E1FE1"/>
    <w:rsid w:val="008E3DD0"/>
    <w:rsid w:val="008E549C"/>
    <w:rsid w:val="008E69FA"/>
    <w:rsid w:val="008F1AF1"/>
    <w:rsid w:val="008F1D54"/>
    <w:rsid w:val="008F7B40"/>
    <w:rsid w:val="00900CDB"/>
    <w:rsid w:val="009016C0"/>
    <w:rsid w:val="009024F6"/>
    <w:rsid w:val="009025BD"/>
    <w:rsid w:val="00902C08"/>
    <w:rsid w:val="00903839"/>
    <w:rsid w:val="009119A6"/>
    <w:rsid w:val="0091204A"/>
    <w:rsid w:val="00913A70"/>
    <w:rsid w:val="00914BB2"/>
    <w:rsid w:val="00914DF7"/>
    <w:rsid w:val="00914ECF"/>
    <w:rsid w:val="00917034"/>
    <w:rsid w:val="009174A8"/>
    <w:rsid w:val="00917526"/>
    <w:rsid w:val="00917EE3"/>
    <w:rsid w:val="00921098"/>
    <w:rsid w:val="009227AB"/>
    <w:rsid w:val="009230BD"/>
    <w:rsid w:val="009233FA"/>
    <w:rsid w:val="00924408"/>
    <w:rsid w:val="0092665F"/>
    <w:rsid w:val="00927304"/>
    <w:rsid w:val="00927837"/>
    <w:rsid w:val="00933391"/>
    <w:rsid w:val="00936DDF"/>
    <w:rsid w:val="009404C7"/>
    <w:rsid w:val="009412A8"/>
    <w:rsid w:val="00941AD3"/>
    <w:rsid w:val="00943480"/>
    <w:rsid w:val="00943DAF"/>
    <w:rsid w:val="0094476A"/>
    <w:rsid w:val="0094493E"/>
    <w:rsid w:val="00944F55"/>
    <w:rsid w:val="00945A6E"/>
    <w:rsid w:val="00955E34"/>
    <w:rsid w:val="00956909"/>
    <w:rsid w:val="0096365B"/>
    <w:rsid w:val="009646ED"/>
    <w:rsid w:val="00974507"/>
    <w:rsid w:val="00975C7D"/>
    <w:rsid w:val="00982BD8"/>
    <w:rsid w:val="009833AA"/>
    <w:rsid w:val="00983A79"/>
    <w:rsid w:val="0098631F"/>
    <w:rsid w:val="009874E4"/>
    <w:rsid w:val="00987BBC"/>
    <w:rsid w:val="00990BEC"/>
    <w:rsid w:val="0099363D"/>
    <w:rsid w:val="00993C8E"/>
    <w:rsid w:val="00995E7A"/>
    <w:rsid w:val="009A1828"/>
    <w:rsid w:val="009A20C7"/>
    <w:rsid w:val="009A340A"/>
    <w:rsid w:val="009A4A8B"/>
    <w:rsid w:val="009A4AD6"/>
    <w:rsid w:val="009A5838"/>
    <w:rsid w:val="009A622D"/>
    <w:rsid w:val="009A7F4B"/>
    <w:rsid w:val="009B2614"/>
    <w:rsid w:val="009B290B"/>
    <w:rsid w:val="009B53C2"/>
    <w:rsid w:val="009B74E2"/>
    <w:rsid w:val="009C09E4"/>
    <w:rsid w:val="009C1FAF"/>
    <w:rsid w:val="009C3933"/>
    <w:rsid w:val="009C59E9"/>
    <w:rsid w:val="009D46F2"/>
    <w:rsid w:val="009D5FF3"/>
    <w:rsid w:val="009D64D8"/>
    <w:rsid w:val="009D6BF2"/>
    <w:rsid w:val="009D6CC7"/>
    <w:rsid w:val="009E0FD1"/>
    <w:rsid w:val="009E38C5"/>
    <w:rsid w:val="009E3A00"/>
    <w:rsid w:val="009F0DCE"/>
    <w:rsid w:val="009F1AF0"/>
    <w:rsid w:val="009F1CFD"/>
    <w:rsid w:val="009F21F1"/>
    <w:rsid w:val="009F2B96"/>
    <w:rsid w:val="009F37F4"/>
    <w:rsid w:val="009F4530"/>
    <w:rsid w:val="009F4A4D"/>
    <w:rsid w:val="009F7ABD"/>
    <w:rsid w:val="00A01651"/>
    <w:rsid w:val="00A028C4"/>
    <w:rsid w:val="00A03895"/>
    <w:rsid w:val="00A049CA"/>
    <w:rsid w:val="00A05756"/>
    <w:rsid w:val="00A110AE"/>
    <w:rsid w:val="00A115CB"/>
    <w:rsid w:val="00A11D2E"/>
    <w:rsid w:val="00A121AF"/>
    <w:rsid w:val="00A1411C"/>
    <w:rsid w:val="00A14133"/>
    <w:rsid w:val="00A20FD2"/>
    <w:rsid w:val="00A2126A"/>
    <w:rsid w:val="00A213E8"/>
    <w:rsid w:val="00A214B5"/>
    <w:rsid w:val="00A2177B"/>
    <w:rsid w:val="00A21AA0"/>
    <w:rsid w:val="00A25483"/>
    <w:rsid w:val="00A2586F"/>
    <w:rsid w:val="00A258DF"/>
    <w:rsid w:val="00A25A30"/>
    <w:rsid w:val="00A2611C"/>
    <w:rsid w:val="00A26456"/>
    <w:rsid w:val="00A27843"/>
    <w:rsid w:val="00A3283B"/>
    <w:rsid w:val="00A32CEF"/>
    <w:rsid w:val="00A33D0A"/>
    <w:rsid w:val="00A3464A"/>
    <w:rsid w:val="00A34AFC"/>
    <w:rsid w:val="00A34D27"/>
    <w:rsid w:val="00A365F8"/>
    <w:rsid w:val="00A407C9"/>
    <w:rsid w:val="00A42728"/>
    <w:rsid w:val="00A4381E"/>
    <w:rsid w:val="00A44F63"/>
    <w:rsid w:val="00A45117"/>
    <w:rsid w:val="00A47E3D"/>
    <w:rsid w:val="00A50E2B"/>
    <w:rsid w:val="00A52B70"/>
    <w:rsid w:val="00A538F7"/>
    <w:rsid w:val="00A540EE"/>
    <w:rsid w:val="00A562A8"/>
    <w:rsid w:val="00A578F7"/>
    <w:rsid w:val="00A603FF"/>
    <w:rsid w:val="00A610AE"/>
    <w:rsid w:val="00A62239"/>
    <w:rsid w:val="00A62C6F"/>
    <w:rsid w:val="00A62EDD"/>
    <w:rsid w:val="00A63274"/>
    <w:rsid w:val="00A637C3"/>
    <w:rsid w:val="00A64102"/>
    <w:rsid w:val="00A64DD5"/>
    <w:rsid w:val="00A65430"/>
    <w:rsid w:val="00A67F59"/>
    <w:rsid w:val="00A71798"/>
    <w:rsid w:val="00A719C0"/>
    <w:rsid w:val="00A73A68"/>
    <w:rsid w:val="00A755B8"/>
    <w:rsid w:val="00A80703"/>
    <w:rsid w:val="00A85164"/>
    <w:rsid w:val="00A86FBE"/>
    <w:rsid w:val="00A901B1"/>
    <w:rsid w:val="00A92803"/>
    <w:rsid w:val="00A937B5"/>
    <w:rsid w:val="00A93937"/>
    <w:rsid w:val="00A954E4"/>
    <w:rsid w:val="00A9669C"/>
    <w:rsid w:val="00AA0EBF"/>
    <w:rsid w:val="00AA2C1B"/>
    <w:rsid w:val="00AA3ED3"/>
    <w:rsid w:val="00AA4FA5"/>
    <w:rsid w:val="00AA6C55"/>
    <w:rsid w:val="00AA6C57"/>
    <w:rsid w:val="00AA7B76"/>
    <w:rsid w:val="00AB1E63"/>
    <w:rsid w:val="00AB3348"/>
    <w:rsid w:val="00AB3676"/>
    <w:rsid w:val="00AB7DC3"/>
    <w:rsid w:val="00AC0CBD"/>
    <w:rsid w:val="00AC2922"/>
    <w:rsid w:val="00AC3D5E"/>
    <w:rsid w:val="00AD0512"/>
    <w:rsid w:val="00AD0901"/>
    <w:rsid w:val="00AD34EA"/>
    <w:rsid w:val="00AD358D"/>
    <w:rsid w:val="00AD604A"/>
    <w:rsid w:val="00AD76BF"/>
    <w:rsid w:val="00AD7C62"/>
    <w:rsid w:val="00AD7F5F"/>
    <w:rsid w:val="00AE057F"/>
    <w:rsid w:val="00AE1C07"/>
    <w:rsid w:val="00AE1CEC"/>
    <w:rsid w:val="00AE2456"/>
    <w:rsid w:val="00AE25EB"/>
    <w:rsid w:val="00AE28DC"/>
    <w:rsid w:val="00AE2FA2"/>
    <w:rsid w:val="00AE4D6E"/>
    <w:rsid w:val="00AE5973"/>
    <w:rsid w:val="00AE6524"/>
    <w:rsid w:val="00AE75E7"/>
    <w:rsid w:val="00AF1A88"/>
    <w:rsid w:val="00AF1C5E"/>
    <w:rsid w:val="00AF213D"/>
    <w:rsid w:val="00AF2460"/>
    <w:rsid w:val="00AF3C66"/>
    <w:rsid w:val="00AF4DF0"/>
    <w:rsid w:val="00AF7B9C"/>
    <w:rsid w:val="00AF7C2D"/>
    <w:rsid w:val="00B01C3C"/>
    <w:rsid w:val="00B04368"/>
    <w:rsid w:val="00B05E28"/>
    <w:rsid w:val="00B12ECF"/>
    <w:rsid w:val="00B137F9"/>
    <w:rsid w:val="00B14792"/>
    <w:rsid w:val="00B15087"/>
    <w:rsid w:val="00B15965"/>
    <w:rsid w:val="00B17027"/>
    <w:rsid w:val="00B17764"/>
    <w:rsid w:val="00B17D35"/>
    <w:rsid w:val="00B219DD"/>
    <w:rsid w:val="00B21F72"/>
    <w:rsid w:val="00B233EA"/>
    <w:rsid w:val="00B24BE1"/>
    <w:rsid w:val="00B26690"/>
    <w:rsid w:val="00B30003"/>
    <w:rsid w:val="00B34620"/>
    <w:rsid w:val="00B34E82"/>
    <w:rsid w:val="00B3695E"/>
    <w:rsid w:val="00B414FB"/>
    <w:rsid w:val="00B41B77"/>
    <w:rsid w:val="00B42E8A"/>
    <w:rsid w:val="00B437DE"/>
    <w:rsid w:val="00B43B49"/>
    <w:rsid w:val="00B445A3"/>
    <w:rsid w:val="00B461B0"/>
    <w:rsid w:val="00B522C4"/>
    <w:rsid w:val="00B52C0C"/>
    <w:rsid w:val="00B52CA6"/>
    <w:rsid w:val="00B52D63"/>
    <w:rsid w:val="00B54795"/>
    <w:rsid w:val="00B54CF2"/>
    <w:rsid w:val="00B54EF9"/>
    <w:rsid w:val="00B600E2"/>
    <w:rsid w:val="00B6096D"/>
    <w:rsid w:val="00B6147A"/>
    <w:rsid w:val="00B63EB2"/>
    <w:rsid w:val="00B67A3E"/>
    <w:rsid w:val="00B7052A"/>
    <w:rsid w:val="00B71973"/>
    <w:rsid w:val="00B72251"/>
    <w:rsid w:val="00B737E9"/>
    <w:rsid w:val="00B73C7D"/>
    <w:rsid w:val="00B74E8D"/>
    <w:rsid w:val="00B75691"/>
    <w:rsid w:val="00B75B6A"/>
    <w:rsid w:val="00B83C35"/>
    <w:rsid w:val="00B87980"/>
    <w:rsid w:val="00B87A80"/>
    <w:rsid w:val="00B93A6D"/>
    <w:rsid w:val="00B96D0E"/>
    <w:rsid w:val="00BA1E1F"/>
    <w:rsid w:val="00BA2F45"/>
    <w:rsid w:val="00BA3E03"/>
    <w:rsid w:val="00BA526B"/>
    <w:rsid w:val="00BA5CD1"/>
    <w:rsid w:val="00BA673F"/>
    <w:rsid w:val="00BA69B9"/>
    <w:rsid w:val="00BA6B1C"/>
    <w:rsid w:val="00BA6FAD"/>
    <w:rsid w:val="00BB1A2C"/>
    <w:rsid w:val="00BB2550"/>
    <w:rsid w:val="00BB3302"/>
    <w:rsid w:val="00BB7D7C"/>
    <w:rsid w:val="00BC3C90"/>
    <w:rsid w:val="00BC58F5"/>
    <w:rsid w:val="00BC5F6E"/>
    <w:rsid w:val="00BD019F"/>
    <w:rsid w:val="00BD17E7"/>
    <w:rsid w:val="00BD4127"/>
    <w:rsid w:val="00BD52FB"/>
    <w:rsid w:val="00BD5A46"/>
    <w:rsid w:val="00BD5DB0"/>
    <w:rsid w:val="00BE0143"/>
    <w:rsid w:val="00BE1242"/>
    <w:rsid w:val="00BE2AD5"/>
    <w:rsid w:val="00BE315B"/>
    <w:rsid w:val="00BE394F"/>
    <w:rsid w:val="00BE4750"/>
    <w:rsid w:val="00BE5076"/>
    <w:rsid w:val="00BE54E7"/>
    <w:rsid w:val="00BE587A"/>
    <w:rsid w:val="00BE7EAF"/>
    <w:rsid w:val="00BF0E2C"/>
    <w:rsid w:val="00BF2D60"/>
    <w:rsid w:val="00BF4C8B"/>
    <w:rsid w:val="00BF4DE2"/>
    <w:rsid w:val="00C00587"/>
    <w:rsid w:val="00C00E77"/>
    <w:rsid w:val="00C01A0C"/>
    <w:rsid w:val="00C06CB5"/>
    <w:rsid w:val="00C10914"/>
    <w:rsid w:val="00C13C78"/>
    <w:rsid w:val="00C14255"/>
    <w:rsid w:val="00C142E0"/>
    <w:rsid w:val="00C1686E"/>
    <w:rsid w:val="00C17559"/>
    <w:rsid w:val="00C23F3D"/>
    <w:rsid w:val="00C261DD"/>
    <w:rsid w:val="00C262DF"/>
    <w:rsid w:val="00C27891"/>
    <w:rsid w:val="00C27BF7"/>
    <w:rsid w:val="00C30107"/>
    <w:rsid w:val="00C30A11"/>
    <w:rsid w:val="00C31B8C"/>
    <w:rsid w:val="00C32026"/>
    <w:rsid w:val="00C3218F"/>
    <w:rsid w:val="00C32BC7"/>
    <w:rsid w:val="00C3345B"/>
    <w:rsid w:val="00C36A3A"/>
    <w:rsid w:val="00C417CE"/>
    <w:rsid w:val="00C43B15"/>
    <w:rsid w:val="00C46001"/>
    <w:rsid w:val="00C47051"/>
    <w:rsid w:val="00C47818"/>
    <w:rsid w:val="00C518FC"/>
    <w:rsid w:val="00C52C8D"/>
    <w:rsid w:val="00C55F17"/>
    <w:rsid w:val="00C66833"/>
    <w:rsid w:val="00C671B7"/>
    <w:rsid w:val="00C71240"/>
    <w:rsid w:val="00C71FE5"/>
    <w:rsid w:val="00C729AD"/>
    <w:rsid w:val="00C72F79"/>
    <w:rsid w:val="00C7326A"/>
    <w:rsid w:val="00C744C5"/>
    <w:rsid w:val="00C744F4"/>
    <w:rsid w:val="00C74C47"/>
    <w:rsid w:val="00C76D05"/>
    <w:rsid w:val="00C76F16"/>
    <w:rsid w:val="00C772C9"/>
    <w:rsid w:val="00C776B0"/>
    <w:rsid w:val="00C855DD"/>
    <w:rsid w:val="00C8668C"/>
    <w:rsid w:val="00C87212"/>
    <w:rsid w:val="00C92025"/>
    <w:rsid w:val="00C92648"/>
    <w:rsid w:val="00C930B0"/>
    <w:rsid w:val="00C94096"/>
    <w:rsid w:val="00C95483"/>
    <w:rsid w:val="00C97E4E"/>
    <w:rsid w:val="00CA13D1"/>
    <w:rsid w:val="00CA32C0"/>
    <w:rsid w:val="00CA3C6D"/>
    <w:rsid w:val="00CA4092"/>
    <w:rsid w:val="00CA53BD"/>
    <w:rsid w:val="00CA57BC"/>
    <w:rsid w:val="00CA67B3"/>
    <w:rsid w:val="00CA6F9C"/>
    <w:rsid w:val="00CA7C54"/>
    <w:rsid w:val="00CB21A6"/>
    <w:rsid w:val="00CB3C56"/>
    <w:rsid w:val="00CB3CEC"/>
    <w:rsid w:val="00CB43B4"/>
    <w:rsid w:val="00CB5277"/>
    <w:rsid w:val="00CB551C"/>
    <w:rsid w:val="00CB55FE"/>
    <w:rsid w:val="00CC0D6A"/>
    <w:rsid w:val="00CC1345"/>
    <w:rsid w:val="00CC35D0"/>
    <w:rsid w:val="00CC3F22"/>
    <w:rsid w:val="00CC4D31"/>
    <w:rsid w:val="00CC562C"/>
    <w:rsid w:val="00CC6D0C"/>
    <w:rsid w:val="00CD19F3"/>
    <w:rsid w:val="00CD7343"/>
    <w:rsid w:val="00CD7C7B"/>
    <w:rsid w:val="00CD7F1F"/>
    <w:rsid w:val="00CD7FF3"/>
    <w:rsid w:val="00CE0EC9"/>
    <w:rsid w:val="00CE30EA"/>
    <w:rsid w:val="00CE4C80"/>
    <w:rsid w:val="00CE5E22"/>
    <w:rsid w:val="00CE64B6"/>
    <w:rsid w:val="00CE7110"/>
    <w:rsid w:val="00CE7113"/>
    <w:rsid w:val="00CE729D"/>
    <w:rsid w:val="00CE7669"/>
    <w:rsid w:val="00CF0BF9"/>
    <w:rsid w:val="00CF2973"/>
    <w:rsid w:val="00CF2DCE"/>
    <w:rsid w:val="00CF53BD"/>
    <w:rsid w:val="00D00125"/>
    <w:rsid w:val="00D00EDB"/>
    <w:rsid w:val="00D06CEF"/>
    <w:rsid w:val="00D11203"/>
    <w:rsid w:val="00D11BF1"/>
    <w:rsid w:val="00D13969"/>
    <w:rsid w:val="00D14836"/>
    <w:rsid w:val="00D15693"/>
    <w:rsid w:val="00D15BFD"/>
    <w:rsid w:val="00D16795"/>
    <w:rsid w:val="00D174D3"/>
    <w:rsid w:val="00D17603"/>
    <w:rsid w:val="00D22E01"/>
    <w:rsid w:val="00D242D7"/>
    <w:rsid w:val="00D25B60"/>
    <w:rsid w:val="00D277F6"/>
    <w:rsid w:val="00D2784D"/>
    <w:rsid w:val="00D3273F"/>
    <w:rsid w:val="00D32B44"/>
    <w:rsid w:val="00D3570B"/>
    <w:rsid w:val="00D37239"/>
    <w:rsid w:val="00D42D63"/>
    <w:rsid w:val="00D430D7"/>
    <w:rsid w:val="00D43210"/>
    <w:rsid w:val="00D45E1F"/>
    <w:rsid w:val="00D470BE"/>
    <w:rsid w:val="00D50153"/>
    <w:rsid w:val="00D503BD"/>
    <w:rsid w:val="00D50FFC"/>
    <w:rsid w:val="00D5197A"/>
    <w:rsid w:val="00D5256B"/>
    <w:rsid w:val="00D52BDF"/>
    <w:rsid w:val="00D53804"/>
    <w:rsid w:val="00D56BFD"/>
    <w:rsid w:val="00D57C2B"/>
    <w:rsid w:val="00D61FD0"/>
    <w:rsid w:val="00D6271E"/>
    <w:rsid w:val="00D62800"/>
    <w:rsid w:val="00D6309A"/>
    <w:rsid w:val="00D63538"/>
    <w:rsid w:val="00D63649"/>
    <w:rsid w:val="00D63AFC"/>
    <w:rsid w:val="00D64DB7"/>
    <w:rsid w:val="00D65C70"/>
    <w:rsid w:val="00D679FE"/>
    <w:rsid w:val="00D708BA"/>
    <w:rsid w:val="00D72E52"/>
    <w:rsid w:val="00D73967"/>
    <w:rsid w:val="00D74DF7"/>
    <w:rsid w:val="00D77183"/>
    <w:rsid w:val="00D802F8"/>
    <w:rsid w:val="00D81F14"/>
    <w:rsid w:val="00D82335"/>
    <w:rsid w:val="00D84F0B"/>
    <w:rsid w:val="00D87068"/>
    <w:rsid w:val="00D87EE4"/>
    <w:rsid w:val="00D9091D"/>
    <w:rsid w:val="00D92E0B"/>
    <w:rsid w:val="00D938A5"/>
    <w:rsid w:val="00D9390E"/>
    <w:rsid w:val="00D9415D"/>
    <w:rsid w:val="00D944B3"/>
    <w:rsid w:val="00D95E7B"/>
    <w:rsid w:val="00D97683"/>
    <w:rsid w:val="00DA6864"/>
    <w:rsid w:val="00DA6C61"/>
    <w:rsid w:val="00DB011B"/>
    <w:rsid w:val="00DB01FC"/>
    <w:rsid w:val="00DB1618"/>
    <w:rsid w:val="00DB4596"/>
    <w:rsid w:val="00DB4BA7"/>
    <w:rsid w:val="00DB6676"/>
    <w:rsid w:val="00DB7190"/>
    <w:rsid w:val="00DC1B4C"/>
    <w:rsid w:val="00DC2819"/>
    <w:rsid w:val="00DC4683"/>
    <w:rsid w:val="00DC5B76"/>
    <w:rsid w:val="00DC7D8D"/>
    <w:rsid w:val="00DD09A4"/>
    <w:rsid w:val="00DD0E5C"/>
    <w:rsid w:val="00DD14AD"/>
    <w:rsid w:val="00DD1E1A"/>
    <w:rsid w:val="00DD2493"/>
    <w:rsid w:val="00DD2B1C"/>
    <w:rsid w:val="00DD7373"/>
    <w:rsid w:val="00DE202C"/>
    <w:rsid w:val="00DE4302"/>
    <w:rsid w:val="00DE45C9"/>
    <w:rsid w:val="00DE6037"/>
    <w:rsid w:val="00DF1330"/>
    <w:rsid w:val="00DF14C6"/>
    <w:rsid w:val="00DF17CB"/>
    <w:rsid w:val="00DF1B6B"/>
    <w:rsid w:val="00DF3980"/>
    <w:rsid w:val="00DF4778"/>
    <w:rsid w:val="00DF4A33"/>
    <w:rsid w:val="00DF524D"/>
    <w:rsid w:val="00DF5CA7"/>
    <w:rsid w:val="00E00907"/>
    <w:rsid w:val="00E00A53"/>
    <w:rsid w:val="00E01C11"/>
    <w:rsid w:val="00E03021"/>
    <w:rsid w:val="00E039CA"/>
    <w:rsid w:val="00E03A58"/>
    <w:rsid w:val="00E03D1A"/>
    <w:rsid w:val="00E04859"/>
    <w:rsid w:val="00E04DE8"/>
    <w:rsid w:val="00E06005"/>
    <w:rsid w:val="00E111F9"/>
    <w:rsid w:val="00E142DC"/>
    <w:rsid w:val="00E14387"/>
    <w:rsid w:val="00E15292"/>
    <w:rsid w:val="00E15A9E"/>
    <w:rsid w:val="00E17F2D"/>
    <w:rsid w:val="00E20DF9"/>
    <w:rsid w:val="00E22BA3"/>
    <w:rsid w:val="00E23A97"/>
    <w:rsid w:val="00E23AF4"/>
    <w:rsid w:val="00E23CCC"/>
    <w:rsid w:val="00E2494E"/>
    <w:rsid w:val="00E24A3D"/>
    <w:rsid w:val="00E24D3B"/>
    <w:rsid w:val="00E25EC9"/>
    <w:rsid w:val="00E26FE6"/>
    <w:rsid w:val="00E27F82"/>
    <w:rsid w:val="00E30AAC"/>
    <w:rsid w:val="00E33705"/>
    <w:rsid w:val="00E3375F"/>
    <w:rsid w:val="00E343C6"/>
    <w:rsid w:val="00E356C5"/>
    <w:rsid w:val="00E361B2"/>
    <w:rsid w:val="00E378C2"/>
    <w:rsid w:val="00E4229C"/>
    <w:rsid w:val="00E4278C"/>
    <w:rsid w:val="00E45BA1"/>
    <w:rsid w:val="00E47482"/>
    <w:rsid w:val="00E54676"/>
    <w:rsid w:val="00E54D97"/>
    <w:rsid w:val="00E60D1C"/>
    <w:rsid w:val="00E628BD"/>
    <w:rsid w:val="00E6315D"/>
    <w:rsid w:val="00E653F1"/>
    <w:rsid w:val="00E7059E"/>
    <w:rsid w:val="00E7133B"/>
    <w:rsid w:val="00E714A7"/>
    <w:rsid w:val="00E718FD"/>
    <w:rsid w:val="00E722DD"/>
    <w:rsid w:val="00E77DD4"/>
    <w:rsid w:val="00E80F16"/>
    <w:rsid w:val="00E81C29"/>
    <w:rsid w:val="00E823E3"/>
    <w:rsid w:val="00E866C7"/>
    <w:rsid w:val="00E86DED"/>
    <w:rsid w:val="00E86F72"/>
    <w:rsid w:val="00E877F8"/>
    <w:rsid w:val="00E87FB8"/>
    <w:rsid w:val="00E90425"/>
    <w:rsid w:val="00E914FC"/>
    <w:rsid w:val="00E947CA"/>
    <w:rsid w:val="00E94F62"/>
    <w:rsid w:val="00E967C3"/>
    <w:rsid w:val="00EA0494"/>
    <w:rsid w:val="00EA2B34"/>
    <w:rsid w:val="00EA3A79"/>
    <w:rsid w:val="00EA3B1B"/>
    <w:rsid w:val="00EA4297"/>
    <w:rsid w:val="00EA4B22"/>
    <w:rsid w:val="00EA4D6E"/>
    <w:rsid w:val="00EB251C"/>
    <w:rsid w:val="00EB2FA3"/>
    <w:rsid w:val="00EB53AC"/>
    <w:rsid w:val="00EB5732"/>
    <w:rsid w:val="00EB6CBE"/>
    <w:rsid w:val="00EC0145"/>
    <w:rsid w:val="00EC0770"/>
    <w:rsid w:val="00EC07D7"/>
    <w:rsid w:val="00EC0B61"/>
    <w:rsid w:val="00EC1772"/>
    <w:rsid w:val="00EC6081"/>
    <w:rsid w:val="00ED0A50"/>
    <w:rsid w:val="00ED1AAE"/>
    <w:rsid w:val="00ED33FB"/>
    <w:rsid w:val="00ED56BF"/>
    <w:rsid w:val="00ED5E49"/>
    <w:rsid w:val="00EE0194"/>
    <w:rsid w:val="00EE0604"/>
    <w:rsid w:val="00EE1B60"/>
    <w:rsid w:val="00EE30F3"/>
    <w:rsid w:val="00EE4D1C"/>
    <w:rsid w:val="00EE5259"/>
    <w:rsid w:val="00EE598A"/>
    <w:rsid w:val="00EE5A47"/>
    <w:rsid w:val="00EE7B52"/>
    <w:rsid w:val="00EF0BE1"/>
    <w:rsid w:val="00EF154A"/>
    <w:rsid w:val="00EF1FF9"/>
    <w:rsid w:val="00EF4A73"/>
    <w:rsid w:val="00EF5134"/>
    <w:rsid w:val="00EF53E4"/>
    <w:rsid w:val="00EF6893"/>
    <w:rsid w:val="00F01102"/>
    <w:rsid w:val="00F03D52"/>
    <w:rsid w:val="00F0409B"/>
    <w:rsid w:val="00F04460"/>
    <w:rsid w:val="00F05FA1"/>
    <w:rsid w:val="00F06135"/>
    <w:rsid w:val="00F1196B"/>
    <w:rsid w:val="00F1269D"/>
    <w:rsid w:val="00F12FB5"/>
    <w:rsid w:val="00F131A8"/>
    <w:rsid w:val="00F16DDE"/>
    <w:rsid w:val="00F17639"/>
    <w:rsid w:val="00F20560"/>
    <w:rsid w:val="00F207E3"/>
    <w:rsid w:val="00F24592"/>
    <w:rsid w:val="00F251C4"/>
    <w:rsid w:val="00F2636C"/>
    <w:rsid w:val="00F277BC"/>
    <w:rsid w:val="00F27B91"/>
    <w:rsid w:val="00F27CEF"/>
    <w:rsid w:val="00F32B42"/>
    <w:rsid w:val="00F3335C"/>
    <w:rsid w:val="00F33980"/>
    <w:rsid w:val="00F35344"/>
    <w:rsid w:val="00F3692C"/>
    <w:rsid w:val="00F37909"/>
    <w:rsid w:val="00F42F37"/>
    <w:rsid w:val="00F43D1C"/>
    <w:rsid w:val="00F446C8"/>
    <w:rsid w:val="00F451F8"/>
    <w:rsid w:val="00F4531B"/>
    <w:rsid w:val="00F46BC9"/>
    <w:rsid w:val="00F51ADC"/>
    <w:rsid w:val="00F51B2E"/>
    <w:rsid w:val="00F55F09"/>
    <w:rsid w:val="00F56CEC"/>
    <w:rsid w:val="00F56FEA"/>
    <w:rsid w:val="00F57AC6"/>
    <w:rsid w:val="00F6122A"/>
    <w:rsid w:val="00F627E2"/>
    <w:rsid w:val="00F629B5"/>
    <w:rsid w:val="00F63885"/>
    <w:rsid w:val="00F66ACF"/>
    <w:rsid w:val="00F66E30"/>
    <w:rsid w:val="00F70253"/>
    <w:rsid w:val="00F72C9D"/>
    <w:rsid w:val="00F72E8E"/>
    <w:rsid w:val="00F73363"/>
    <w:rsid w:val="00F74DA2"/>
    <w:rsid w:val="00F75BA7"/>
    <w:rsid w:val="00F76867"/>
    <w:rsid w:val="00F8020D"/>
    <w:rsid w:val="00F80A3C"/>
    <w:rsid w:val="00F80C2E"/>
    <w:rsid w:val="00F81693"/>
    <w:rsid w:val="00F825B9"/>
    <w:rsid w:val="00F83705"/>
    <w:rsid w:val="00F84119"/>
    <w:rsid w:val="00F8471D"/>
    <w:rsid w:val="00F84B0B"/>
    <w:rsid w:val="00F8602D"/>
    <w:rsid w:val="00F86D6B"/>
    <w:rsid w:val="00F87A98"/>
    <w:rsid w:val="00F902B3"/>
    <w:rsid w:val="00F91508"/>
    <w:rsid w:val="00F91910"/>
    <w:rsid w:val="00F91DEE"/>
    <w:rsid w:val="00F93CBE"/>
    <w:rsid w:val="00F954FE"/>
    <w:rsid w:val="00F9668E"/>
    <w:rsid w:val="00F9796E"/>
    <w:rsid w:val="00F97F87"/>
    <w:rsid w:val="00FA0A86"/>
    <w:rsid w:val="00FA0D94"/>
    <w:rsid w:val="00FA251F"/>
    <w:rsid w:val="00FA4889"/>
    <w:rsid w:val="00FA516C"/>
    <w:rsid w:val="00FA6C9F"/>
    <w:rsid w:val="00FB0168"/>
    <w:rsid w:val="00FB219B"/>
    <w:rsid w:val="00FB4755"/>
    <w:rsid w:val="00FB5864"/>
    <w:rsid w:val="00FB7F6E"/>
    <w:rsid w:val="00FC1B79"/>
    <w:rsid w:val="00FC5829"/>
    <w:rsid w:val="00FC5EB8"/>
    <w:rsid w:val="00FD07AD"/>
    <w:rsid w:val="00FD25B6"/>
    <w:rsid w:val="00FD3235"/>
    <w:rsid w:val="00FD4102"/>
    <w:rsid w:val="00FD5821"/>
    <w:rsid w:val="00FD6932"/>
    <w:rsid w:val="00FE050F"/>
    <w:rsid w:val="00FE10FC"/>
    <w:rsid w:val="00FE16E8"/>
    <w:rsid w:val="00FE222D"/>
    <w:rsid w:val="00FE6808"/>
    <w:rsid w:val="00FF1567"/>
    <w:rsid w:val="00FF2B1B"/>
    <w:rsid w:val="00FF51A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0E2F17"/>
  <w15:docId w15:val="{82493884-61F6-4091-98AE-715A8518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5B6A"/>
    <w:rPr>
      <w:rFonts w:ascii="Arial" w:hAnsi="Arial"/>
    </w:rPr>
  </w:style>
  <w:style w:type="paragraph" w:styleId="berschrift1">
    <w:name w:val="heading 1"/>
    <w:next w:val="Standard"/>
    <w:link w:val="berschrift1Zchn"/>
    <w:autoRedefine/>
    <w:uiPriority w:val="9"/>
    <w:qFormat/>
    <w:rsid w:val="003B2DC6"/>
    <w:pPr>
      <w:keepNext/>
      <w:keepLines/>
      <w:spacing w:after="480"/>
      <w:outlineLvl w:val="0"/>
    </w:pPr>
    <w:rPr>
      <w:rFonts w:ascii="Arial" w:eastAsiaTheme="majorEastAsia" w:hAnsi="Arial" w:cstheme="majorBidi"/>
      <w:b/>
      <w:bCs/>
      <w:sz w:val="36"/>
      <w:szCs w:val="32"/>
    </w:rPr>
  </w:style>
  <w:style w:type="paragraph" w:styleId="berschrift2">
    <w:name w:val="heading 2"/>
    <w:basedOn w:val="Standard"/>
    <w:next w:val="Standard"/>
    <w:link w:val="berschrift2Zchn"/>
    <w:uiPriority w:val="9"/>
    <w:unhideWhenUsed/>
    <w:qFormat/>
    <w:rsid w:val="00B75B6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037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3715"/>
    <w:rPr>
      <w:rFonts w:ascii="Segoe UI" w:hAnsi="Segoe UI" w:cs="Segoe UI"/>
      <w:sz w:val="18"/>
      <w:szCs w:val="18"/>
    </w:rPr>
  </w:style>
  <w:style w:type="table" w:styleId="Tabellenraster">
    <w:name w:val="Table Grid"/>
    <w:basedOn w:val="NormaleTabelle"/>
    <w:uiPriority w:val="39"/>
    <w:rsid w:val="00AE2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aliases w:val="Tabellentext bullet"/>
    <w:uiPriority w:val="34"/>
    <w:qFormat/>
    <w:rsid w:val="005C5B66"/>
    <w:pPr>
      <w:keepLines/>
      <w:numPr>
        <w:numId w:val="1"/>
      </w:numPr>
      <w:tabs>
        <w:tab w:val="left" w:pos="227"/>
      </w:tabs>
      <w:spacing w:after="60" w:line="200" w:lineRule="exact"/>
    </w:pPr>
    <w:rPr>
      <w:rFonts w:ascii="Arial" w:hAnsi="Arial"/>
      <w:sz w:val="18"/>
      <w:szCs w:val="18"/>
    </w:rPr>
  </w:style>
  <w:style w:type="paragraph" w:styleId="Kopfzeile">
    <w:name w:val="header"/>
    <w:basedOn w:val="Standard"/>
    <w:link w:val="KopfzeileZchn"/>
    <w:uiPriority w:val="99"/>
    <w:unhideWhenUsed/>
    <w:rsid w:val="007657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5741"/>
  </w:style>
  <w:style w:type="paragraph" w:styleId="Fuzeile">
    <w:name w:val="footer"/>
    <w:basedOn w:val="Standard"/>
    <w:link w:val="FuzeileZchn"/>
    <w:uiPriority w:val="99"/>
    <w:unhideWhenUsed/>
    <w:rsid w:val="007657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5741"/>
  </w:style>
  <w:style w:type="character" w:styleId="Hyperlink">
    <w:name w:val="Hyperlink"/>
    <w:basedOn w:val="Absatz-Standardschriftart"/>
    <w:uiPriority w:val="99"/>
    <w:unhideWhenUsed/>
    <w:rsid w:val="001560BE"/>
    <w:rPr>
      <w:color w:val="0563C1" w:themeColor="hyperlink"/>
      <w:u w:val="single"/>
    </w:rPr>
  </w:style>
  <w:style w:type="paragraph" w:styleId="berarbeitung">
    <w:name w:val="Revision"/>
    <w:hidden/>
    <w:uiPriority w:val="99"/>
    <w:semiHidden/>
    <w:rsid w:val="006659BA"/>
    <w:pPr>
      <w:spacing w:after="0" w:line="240" w:lineRule="auto"/>
    </w:pPr>
  </w:style>
  <w:style w:type="character" w:styleId="Kommentarzeichen">
    <w:name w:val="annotation reference"/>
    <w:basedOn w:val="Absatz-Standardschriftart"/>
    <w:uiPriority w:val="99"/>
    <w:semiHidden/>
    <w:unhideWhenUsed/>
    <w:rsid w:val="00C417CE"/>
    <w:rPr>
      <w:sz w:val="16"/>
      <w:szCs w:val="16"/>
    </w:rPr>
  </w:style>
  <w:style w:type="paragraph" w:styleId="Kommentartext">
    <w:name w:val="annotation text"/>
    <w:basedOn w:val="Standard"/>
    <w:link w:val="KommentartextZchn"/>
    <w:uiPriority w:val="99"/>
    <w:unhideWhenUsed/>
    <w:rsid w:val="00C417CE"/>
    <w:pPr>
      <w:spacing w:line="240" w:lineRule="auto"/>
    </w:pPr>
    <w:rPr>
      <w:sz w:val="20"/>
      <w:szCs w:val="20"/>
    </w:rPr>
  </w:style>
  <w:style w:type="character" w:customStyle="1" w:styleId="KommentartextZchn">
    <w:name w:val="Kommentartext Zchn"/>
    <w:basedOn w:val="Absatz-Standardschriftart"/>
    <w:link w:val="Kommentartext"/>
    <w:uiPriority w:val="99"/>
    <w:rsid w:val="00C417CE"/>
    <w:rPr>
      <w:sz w:val="20"/>
      <w:szCs w:val="20"/>
    </w:rPr>
  </w:style>
  <w:style w:type="paragraph" w:styleId="Kommentarthema">
    <w:name w:val="annotation subject"/>
    <w:basedOn w:val="Kommentartext"/>
    <w:next w:val="Kommentartext"/>
    <w:link w:val="KommentarthemaZchn"/>
    <w:uiPriority w:val="99"/>
    <w:semiHidden/>
    <w:unhideWhenUsed/>
    <w:rsid w:val="00C417CE"/>
    <w:rPr>
      <w:b/>
      <w:bCs/>
    </w:rPr>
  </w:style>
  <w:style w:type="character" w:customStyle="1" w:styleId="KommentarthemaZchn">
    <w:name w:val="Kommentarthema Zchn"/>
    <w:basedOn w:val="KommentartextZchn"/>
    <w:link w:val="Kommentarthema"/>
    <w:uiPriority w:val="99"/>
    <w:semiHidden/>
    <w:rsid w:val="00C417CE"/>
    <w:rPr>
      <w:b/>
      <w:bCs/>
      <w:sz w:val="20"/>
      <w:szCs w:val="20"/>
    </w:rPr>
  </w:style>
  <w:style w:type="character" w:customStyle="1" w:styleId="berschrift1Zchn">
    <w:name w:val="Überschrift 1 Zchn"/>
    <w:basedOn w:val="Absatz-Standardschriftart"/>
    <w:link w:val="berschrift1"/>
    <w:uiPriority w:val="9"/>
    <w:rsid w:val="003B2DC6"/>
    <w:rPr>
      <w:rFonts w:ascii="Arial" w:eastAsiaTheme="majorEastAsia" w:hAnsi="Arial" w:cstheme="majorBidi"/>
      <w:b/>
      <w:bCs/>
      <w:sz w:val="36"/>
      <w:szCs w:val="32"/>
    </w:rPr>
  </w:style>
  <w:style w:type="character" w:customStyle="1" w:styleId="berschrift2Zchn">
    <w:name w:val="Überschrift 2 Zchn"/>
    <w:basedOn w:val="Absatz-Standardschriftart"/>
    <w:link w:val="berschrift2"/>
    <w:uiPriority w:val="9"/>
    <w:rsid w:val="00B75B6A"/>
    <w:rPr>
      <w:rFonts w:asciiTheme="majorHAnsi" w:eastAsiaTheme="majorEastAsia" w:hAnsiTheme="majorHAnsi" w:cstheme="majorBidi"/>
      <w:b/>
      <w:bCs/>
      <w:color w:val="5B9BD5" w:themeColor="accent1"/>
      <w:sz w:val="26"/>
      <w:szCs w:val="26"/>
    </w:rPr>
  </w:style>
  <w:style w:type="paragraph" w:customStyle="1" w:styleId="Tabellenkopf">
    <w:name w:val="Tabellenkopf"/>
    <w:qFormat/>
    <w:rsid w:val="00680DB5"/>
    <w:pPr>
      <w:spacing w:after="0" w:line="240" w:lineRule="exact"/>
    </w:pPr>
    <w:rPr>
      <w:rFonts w:ascii="Arial" w:hAnsi="Arial"/>
      <w:b/>
      <w:color w:val="FFFFFF" w:themeColor="background1"/>
      <w:sz w:val="20"/>
    </w:rPr>
  </w:style>
  <w:style w:type="paragraph" w:customStyle="1" w:styleId="Tabellentextbold">
    <w:name w:val="Tabellentext bold"/>
    <w:qFormat/>
    <w:rsid w:val="00AE057F"/>
    <w:pPr>
      <w:spacing w:after="0" w:line="200" w:lineRule="exact"/>
    </w:pPr>
    <w:rPr>
      <w:rFonts w:ascii="Arial" w:hAnsi="Arial"/>
      <w:b/>
      <w:sz w:val="18"/>
    </w:rPr>
  </w:style>
  <w:style w:type="paragraph" w:customStyle="1" w:styleId="Tabelltentext">
    <w:name w:val="Tabelltentext"/>
    <w:qFormat/>
    <w:rsid w:val="00CC562C"/>
    <w:pPr>
      <w:tabs>
        <w:tab w:val="left" w:pos="851"/>
      </w:tabs>
      <w:spacing w:after="60"/>
    </w:pPr>
    <w:rPr>
      <w:rFonts w:ascii="Arial" w:hAnsi="Arial"/>
      <w:sz w:val="18"/>
    </w:rPr>
  </w:style>
  <w:style w:type="paragraph" w:customStyle="1" w:styleId="Spiegelstrich">
    <w:name w:val="Spiegelstrich"/>
    <w:autoRedefine/>
    <w:qFormat/>
    <w:rsid w:val="00FF2B1B"/>
    <w:pPr>
      <w:keepLines/>
      <w:numPr>
        <w:numId w:val="28"/>
      </w:numPr>
      <w:spacing w:after="60" w:line="200" w:lineRule="exact"/>
      <w:ind w:left="454" w:hanging="227"/>
    </w:pPr>
    <w:rPr>
      <w:rFonts w:ascii="Arial" w:hAnsi="Arial"/>
      <w:sz w:val="18"/>
    </w:rPr>
  </w:style>
  <w:style w:type="paragraph" w:customStyle="1" w:styleId="Kreuz">
    <w:name w:val="Kreuz"/>
    <w:qFormat/>
    <w:rsid w:val="00CC562C"/>
    <w:pPr>
      <w:numPr>
        <w:numId w:val="29"/>
      </w:numPr>
      <w:spacing w:after="0"/>
      <w:ind w:left="284" w:right="57"/>
      <w:jc w:val="center"/>
    </w:pPr>
    <w:rPr>
      <w:rFonts w:ascii="Arial" w:hAnsi="Arial"/>
      <w:b/>
      <w:sz w:val="18"/>
      <w:szCs w:val="14"/>
    </w:rPr>
  </w:style>
  <w:style w:type="paragraph" w:customStyle="1" w:styleId="Smileys">
    <w:name w:val="Smileys"/>
    <w:qFormat/>
    <w:rsid w:val="00CC562C"/>
    <w:pPr>
      <w:spacing w:after="60" w:line="240" w:lineRule="auto"/>
      <w:jc w:val="center"/>
    </w:pPr>
    <w:rPr>
      <w:rFonts w:ascii="Arial" w:hAnsi="Arial"/>
      <w:noProof/>
      <w:lang w:eastAsia="de-DE"/>
    </w:rPr>
  </w:style>
  <w:style w:type="paragraph" w:customStyle="1" w:styleId="Abstand">
    <w:name w:val="Abstand"/>
    <w:qFormat/>
    <w:rsid w:val="00027398"/>
    <w:pPr>
      <w:spacing w:line="180" w:lineRule="exact"/>
    </w:pPr>
    <w:rPr>
      <w:rFonts w:ascii="Arial" w:hAnsi="Arial"/>
    </w:rPr>
  </w:style>
  <w:style w:type="paragraph" w:customStyle="1" w:styleId="DokumentnameSeite">
    <w:name w:val="Dokumentname_Seite"/>
    <w:autoRedefine/>
    <w:qFormat/>
    <w:rsid w:val="001118C7"/>
    <w:pPr>
      <w:spacing w:after="0" w:line="240" w:lineRule="auto"/>
      <w:jc w:val="right"/>
    </w:pPr>
    <w:rPr>
      <w:rFonts w:ascii="Arial" w:hAnsi="Arial" w:cs="Times New Roman"/>
      <w:sz w:val="16"/>
    </w:rPr>
  </w:style>
  <w:style w:type="paragraph" w:customStyle="1" w:styleId="Basiskatalog">
    <w:name w:val="Basiskatalog"/>
    <w:qFormat/>
    <w:rsid w:val="009B290B"/>
    <w:rPr>
      <w:rFonts w:ascii="Arial" w:eastAsiaTheme="majorEastAsia" w:hAnsi="Arial" w:cstheme="majorBidi"/>
      <w:b/>
      <w:bCs/>
      <w:sz w:val="48"/>
      <w:szCs w:val="32"/>
    </w:rPr>
  </w:style>
  <w:style w:type="character" w:customStyle="1" w:styleId="fontstyle01">
    <w:name w:val="fontstyle01"/>
    <w:basedOn w:val="Absatz-Standardschriftart"/>
    <w:rsid w:val="00A64DD5"/>
    <w:rPr>
      <w:rFonts w:ascii="DGUVMeta-Normal" w:hAnsi="DGUVMeta-Normal" w:hint="default"/>
      <w:b w:val="0"/>
      <w:bCs w:val="0"/>
      <w:i w:val="0"/>
      <w:iCs w:val="0"/>
      <w:color w:val="000000"/>
      <w:sz w:val="20"/>
      <w:szCs w:val="20"/>
    </w:rPr>
  </w:style>
  <w:style w:type="character" w:styleId="Fett">
    <w:name w:val="Strong"/>
    <w:basedOn w:val="Absatz-Standardschriftart"/>
    <w:uiPriority w:val="22"/>
    <w:qFormat/>
    <w:rsid w:val="00E33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70832">
      <w:bodyDiv w:val="1"/>
      <w:marLeft w:val="0"/>
      <w:marRight w:val="0"/>
      <w:marTop w:val="0"/>
      <w:marBottom w:val="0"/>
      <w:divBdr>
        <w:top w:val="none" w:sz="0" w:space="0" w:color="auto"/>
        <w:left w:val="none" w:sz="0" w:space="0" w:color="auto"/>
        <w:bottom w:val="none" w:sz="0" w:space="0" w:color="auto"/>
        <w:right w:val="none" w:sz="0" w:space="0" w:color="auto"/>
      </w:divBdr>
    </w:div>
    <w:div w:id="1083913950">
      <w:bodyDiv w:val="1"/>
      <w:marLeft w:val="0"/>
      <w:marRight w:val="0"/>
      <w:marTop w:val="0"/>
      <w:marBottom w:val="0"/>
      <w:divBdr>
        <w:top w:val="none" w:sz="0" w:space="0" w:color="auto"/>
        <w:left w:val="none" w:sz="0" w:space="0" w:color="auto"/>
        <w:bottom w:val="none" w:sz="0" w:space="0" w:color="auto"/>
        <w:right w:val="none" w:sz="0" w:space="0" w:color="auto"/>
      </w:divBdr>
    </w:div>
    <w:div w:id="153704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baederportal.com/aktuelles/details/dgfdb-pandemieplan-baeder-komplett-als-pdf-zum-dowload-1586250900/?fbclid=IwAR0EZaC_rU5yBPC2yeU2wl8u8oX2ve8rN9nFtXjdBZtHrcpQDw0pgpIWvh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guv.de/medien/inhalt/corona/2020_05_25_handlungshilfe_oepnv_1.pdf"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45A36-6DDF-48C2-8590-67E9F1B7F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2723</Words>
  <Characters>17155</Characters>
  <Application>Microsoft Office Word</Application>
  <DocSecurity>4</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VBG</Company>
  <LinksUpToDate>false</LinksUpToDate>
  <CharactersWithSpaces>19839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Tavera</dc:creator>
  <cp:keywords/>
  <dc:description/>
  <cp:lastModifiedBy>Jerominek, Joanna</cp:lastModifiedBy>
  <cp:revision>2</cp:revision>
  <cp:lastPrinted>2020-06-23T11:16:00Z</cp:lastPrinted>
  <dcterms:created xsi:type="dcterms:W3CDTF">2020-07-27T10:43:00Z</dcterms:created>
  <dcterms:modified xsi:type="dcterms:W3CDTF">2020-07-27T10:43:00Z</dcterms:modified>
</cp:coreProperties>
</file>